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C3DBDC9" w:rsidR="008532B9" w:rsidRPr="008B051B" w:rsidRDefault="00531BFE">
      <w:pPr>
        <w:jc w:val="center"/>
        <w:rPr>
          <w:rFonts w:ascii="Calibri" w:hAnsi="Calibri" w:cs="Calibri"/>
          <w:b/>
        </w:rPr>
      </w:pPr>
      <w:r w:rsidRPr="008B051B">
        <w:rPr>
          <w:rFonts w:ascii="Calibri" w:hAnsi="Calibri" w:cs="Calibri"/>
          <w:b/>
        </w:rPr>
        <w:t xml:space="preserve">Bylaws for the </w:t>
      </w:r>
      <w:r w:rsidR="00980E88" w:rsidRPr="008B051B">
        <w:rPr>
          <w:rFonts w:ascii="Calibri" w:hAnsi="Calibri" w:cs="Calibri"/>
          <w:b/>
        </w:rPr>
        <w:t xml:space="preserve">Program in Neuroscience </w:t>
      </w:r>
      <w:r w:rsidRPr="008B051B">
        <w:rPr>
          <w:rFonts w:ascii="Calibri" w:hAnsi="Calibri" w:cs="Calibri"/>
          <w:b/>
        </w:rPr>
        <w:t>at Florida State University</w:t>
      </w:r>
    </w:p>
    <w:p w14:paraId="00000002" w14:textId="77777777" w:rsidR="008532B9" w:rsidRPr="008B051B" w:rsidRDefault="008532B9">
      <w:pPr>
        <w:jc w:val="center"/>
        <w:rPr>
          <w:rFonts w:ascii="Calibri" w:hAnsi="Calibri" w:cs="Calibri"/>
          <w:b/>
        </w:rPr>
      </w:pPr>
    </w:p>
    <w:p w14:paraId="00000015" w14:textId="41F4B17E" w:rsidR="008532B9" w:rsidRPr="00555B4C" w:rsidRDefault="00531BFE">
      <w:pPr>
        <w:rPr>
          <w:sz w:val="22"/>
          <w:szCs w:val="22"/>
        </w:rPr>
      </w:pPr>
      <w:r w:rsidRPr="008B051B">
        <w:rPr>
          <w:rFonts w:ascii="Calibri" w:hAnsi="Calibri" w:cs="Calibri"/>
        </w:rPr>
        <w:t xml:space="preserve">These are the bylaws for the </w:t>
      </w:r>
      <w:r w:rsidR="00682255" w:rsidRPr="008B051B">
        <w:rPr>
          <w:rFonts w:ascii="Calibri" w:hAnsi="Calibri" w:cs="Calibri"/>
        </w:rPr>
        <w:t>interd</w:t>
      </w:r>
      <w:r w:rsidR="001E61D3" w:rsidRPr="008B051B">
        <w:rPr>
          <w:rFonts w:ascii="Calibri" w:hAnsi="Calibri" w:cs="Calibri"/>
        </w:rPr>
        <w:t>epartmental</w:t>
      </w:r>
      <w:r w:rsidR="00682255" w:rsidRPr="008B051B">
        <w:rPr>
          <w:rFonts w:ascii="Calibri" w:hAnsi="Calibri" w:cs="Calibri"/>
        </w:rPr>
        <w:t xml:space="preserve"> </w:t>
      </w:r>
      <w:r w:rsidR="00980E88" w:rsidRPr="008B051B">
        <w:rPr>
          <w:rFonts w:ascii="Calibri" w:hAnsi="Calibri" w:cs="Calibri"/>
        </w:rPr>
        <w:t>Program in Neuroscience</w:t>
      </w:r>
      <w:r w:rsidRPr="008B051B">
        <w:rPr>
          <w:rFonts w:ascii="Calibri" w:hAnsi="Calibri" w:cs="Calibri"/>
        </w:rPr>
        <w:t xml:space="preserve"> at Florida State University. These bylaws were approved </w:t>
      </w:r>
      <w:r w:rsidR="008B3F4F">
        <w:rPr>
          <w:rFonts w:ascii="Calibri" w:hAnsi="Calibri" w:cs="Calibri"/>
        </w:rPr>
        <w:t xml:space="preserve">by secret ballot </w:t>
      </w:r>
      <w:r w:rsidRPr="008B051B">
        <w:rPr>
          <w:rFonts w:ascii="Calibri" w:hAnsi="Calibri" w:cs="Calibri"/>
        </w:rPr>
        <w:t xml:space="preserve">on </w:t>
      </w:r>
      <w:r w:rsidR="008B3F4F">
        <w:rPr>
          <w:rFonts w:ascii="Calibri" w:hAnsi="Calibri" w:cs="Calibri"/>
        </w:rPr>
        <w:t xml:space="preserve">June 18, </w:t>
      </w:r>
      <w:proofErr w:type="gramStart"/>
      <w:r w:rsidR="008B3F4F">
        <w:rPr>
          <w:rFonts w:ascii="Calibri" w:hAnsi="Calibri" w:cs="Calibri"/>
        </w:rPr>
        <w:t>2017</w:t>
      </w:r>
      <w:proofErr w:type="gramEnd"/>
      <w:r w:rsidRPr="008B051B">
        <w:rPr>
          <w:rFonts w:ascii="Calibri" w:hAnsi="Calibri" w:cs="Calibri"/>
        </w:rPr>
        <w:t xml:space="preserve"> by a</w:t>
      </w:r>
      <w:r w:rsidR="008B3F4F">
        <w:rPr>
          <w:rFonts w:ascii="Calibri" w:hAnsi="Calibri" w:cs="Calibri"/>
        </w:rPr>
        <w:t xml:space="preserve"> two-thirds </w:t>
      </w:r>
      <w:r w:rsidRPr="008B051B">
        <w:rPr>
          <w:rFonts w:ascii="Calibri" w:hAnsi="Calibri" w:cs="Calibri"/>
        </w:rPr>
        <w:t xml:space="preserve">majority of the voting members of the </w:t>
      </w:r>
      <w:r w:rsidR="00980E88" w:rsidRPr="008B051B">
        <w:rPr>
          <w:rFonts w:ascii="Calibri" w:hAnsi="Calibri" w:cs="Calibri"/>
        </w:rPr>
        <w:t xml:space="preserve">Program in Neuroscience </w:t>
      </w:r>
      <w:r w:rsidRPr="008B051B">
        <w:rPr>
          <w:rFonts w:ascii="Calibri" w:hAnsi="Calibri" w:cs="Calibri"/>
        </w:rPr>
        <w:t xml:space="preserve">and on </w:t>
      </w:r>
      <w:r w:rsidR="004E4BE4">
        <w:rPr>
          <w:rFonts w:ascii="Calibri" w:hAnsi="Calibri" w:cs="Calibri"/>
        </w:rPr>
        <w:t xml:space="preserve">February 18, </w:t>
      </w:r>
      <w:proofErr w:type="gramStart"/>
      <w:r w:rsidR="00290E30">
        <w:rPr>
          <w:rFonts w:ascii="Calibri" w:hAnsi="Calibri" w:cs="Calibri"/>
        </w:rPr>
        <w:t>202</w:t>
      </w:r>
      <w:r w:rsidR="004E4BE4">
        <w:rPr>
          <w:rFonts w:ascii="Calibri" w:hAnsi="Calibri" w:cs="Calibri"/>
        </w:rPr>
        <w:t>5</w:t>
      </w:r>
      <w:proofErr w:type="gramEnd"/>
      <w:r w:rsidR="00290E30">
        <w:rPr>
          <w:rFonts w:ascii="Calibri" w:hAnsi="Calibri" w:cs="Calibri"/>
        </w:rPr>
        <w:t xml:space="preserve"> </w:t>
      </w:r>
      <w:r w:rsidRPr="008B051B">
        <w:rPr>
          <w:rFonts w:ascii="Calibri" w:hAnsi="Calibri" w:cs="Calibri"/>
        </w:rPr>
        <w:t>by the Office of Faculty Development and Advancement.</w:t>
      </w:r>
      <w:r w:rsidR="00555B4C">
        <w:rPr>
          <w:rFonts w:ascii="Calibri" w:hAnsi="Calibri" w:cs="Calibri"/>
        </w:rPr>
        <w:t xml:space="preserve"> </w:t>
      </w:r>
    </w:p>
    <w:p w14:paraId="5D8226DB" w14:textId="77777777" w:rsidR="000D0562" w:rsidRDefault="000D0562">
      <w:pPr>
        <w:rPr>
          <w:rFonts w:ascii="Calibri" w:hAnsi="Calibri" w:cs="Calibri"/>
        </w:rPr>
      </w:pPr>
    </w:p>
    <w:p w14:paraId="1DB7AB34" w14:textId="4F232BD1" w:rsidR="000D0562" w:rsidRPr="00005A99" w:rsidRDefault="000D0562" w:rsidP="00005A99">
      <w:pPr>
        <w:jc w:val="center"/>
        <w:rPr>
          <w:rFonts w:ascii="Calibri" w:hAnsi="Calibri" w:cs="Calibri"/>
          <w:b/>
          <w:bCs/>
        </w:rPr>
      </w:pPr>
      <w:r w:rsidRPr="00005A99">
        <w:rPr>
          <w:rFonts w:ascii="Calibri" w:hAnsi="Calibri" w:cs="Calibri"/>
          <w:b/>
          <w:bCs/>
        </w:rPr>
        <w:t>Record of Substantive Revisions and Amendments to these Bylaws</w:t>
      </w:r>
    </w:p>
    <w:p w14:paraId="373E4F83" w14:textId="77777777" w:rsidR="000D0562" w:rsidRDefault="000D0562">
      <w:pPr>
        <w:rPr>
          <w:rFonts w:ascii="Calibri" w:hAnsi="Calibri" w:cs="Calibri"/>
        </w:rPr>
      </w:pPr>
    </w:p>
    <w:p w14:paraId="0CE9F322" w14:textId="71CD24F9" w:rsidR="00005A99" w:rsidRDefault="000D0562">
      <w:pPr>
        <w:rPr>
          <w:rFonts w:ascii="Calibri" w:hAnsi="Calibri" w:cs="Calibri"/>
        </w:rPr>
      </w:pPr>
      <w:r>
        <w:rPr>
          <w:rFonts w:ascii="Calibri" w:hAnsi="Calibri" w:cs="Calibri"/>
        </w:rPr>
        <w:t>Amendments to III.C.2. (</w:t>
      </w:r>
      <w:r w:rsidR="008B3F4F">
        <w:rPr>
          <w:rFonts w:ascii="Calibri" w:hAnsi="Calibri" w:cs="Calibri"/>
        </w:rPr>
        <w:t>on p</w:t>
      </w:r>
      <w:r>
        <w:rPr>
          <w:rFonts w:ascii="Calibri" w:hAnsi="Calibri" w:cs="Calibri"/>
        </w:rPr>
        <w:t>rocedures for selection of the Director) and III.C.3. (</w:t>
      </w:r>
      <w:r w:rsidR="008B3F4F">
        <w:rPr>
          <w:rFonts w:ascii="Calibri" w:hAnsi="Calibri" w:cs="Calibri"/>
        </w:rPr>
        <w:t>on the t</w:t>
      </w:r>
      <w:r>
        <w:rPr>
          <w:rFonts w:ascii="Calibri" w:hAnsi="Calibri" w:cs="Calibri"/>
        </w:rPr>
        <w:t xml:space="preserve">erm of office of the Director) </w:t>
      </w:r>
      <w:bookmarkStart w:id="0" w:name="_Hlk194947877"/>
      <w:r>
        <w:rPr>
          <w:rFonts w:ascii="Calibri" w:hAnsi="Calibri" w:cs="Calibri"/>
        </w:rPr>
        <w:t xml:space="preserve">were approved on February 17, </w:t>
      </w:r>
      <w:proofErr w:type="gramStart"/>
      <w:r>
        <w:rPr>
          <w:rFonts w:ascii="Calibri" w:hAnsi="Calibri" w:cs="Calibri"/>
        </w:rPr>
        <w:t>2025</w:t>
      </w:r>
      <w:proofErr w:type="gramEnd"/>
      <w:r>
        <w:rPr>
          <w:rFonts w:ascii="Calibri" w:hAnsi="Calibri" w:cs="Calibri"/>
        </w:rPr>
        <w:t xml:space="preserve"> by a two-thirds </w:t>
      </w:r>
      <w:r w:rsidR="008B3F4F">
        <w:rPr>
          <w:rFonts w:ascii="Calibri" w:hAnsi="Calibri" w:cs="Calibri"/>
        </w:rPr>
        <w:t xml:space="preserve">majority of the voting members of </w:t>
      </w:r>
      <w:r>
        <w:rPr>
          <w:rFonts w:ascii="Calibri" w:hAnsi="Calibri" w:cs="Calibri"/>
        </w:rPr>
        <w:t xml:space="preserve">the Program in Neuroscience.  </w:t>
      </w:r>
    </w:p>
    <w:bookmarkEnd w:id="0"/>
    <w:p w14:paraId="3ED075B2" w14:textId="77777777" w:rsidR="00005A99" w:rsidRDefault="00005A99">
      <w:pPr>
        <w:rPr>
          <w:rFonts w:ascii="Calibri" w:hAnsi="Calibri" w:cs="Calibri"/>
        </w:rPr>
      </w:pPr>
    </w:p>
    <w:p w14:paraId="775F6B35" w14:textId="6BA96ED2" w:rsidR="00F43507" w:rsidRDefault="000D0562" w:rsidP="00005A99">
      <w:pPr>
        <w:rPr>
          <w:rFonts w:ascii="Calibri" w:hAnsi="Calibri" w:cs="Calibri"/>
        </w:rPr>
      </w:pPr>
      <w:r>
        <w:rPr>
          <w:rFonts w:ascii="Calibri" w:hAnsi="Calibri" w:cs="Calibri"/>
        </w:rPr>
        <w:t>Amendments to V. (</w:t>
      </w:r>
      <w:r w:rsidR="008B3F4F">
        <w:rPr>
          <w:rFonts w:ascii="Calibri" w:hAnsi="Calibri" w:cs="Calibri"/>
        </w:rPr>
        <w:t>on the a</w:t>
      </w:r>
      <w:r>
        <w:rPr>
          <w:rFonts w:ascii="Calibri" w:hAnsi="Calibri" w:cs="Calibri"/>
        </w:rPr>
        <w:t xml:space="preserve">nnual </w:t>
      </w:r>
      <w:r w:rsidR="008B3F4F">
        <w:rPr>
          <w:rFonts w:ascii="Calibri" w:hAnsi="Calibri" w:cs="Calibri"/>
        </w:rPr>
        <w:t>e</w:t>
      </w:r>
      <w:r>
        <w:rPr>
          <w:rFonts w:ascii="Calibri" w:hAnsi="Calibri" w:cs="Calibri"/>
        </w:rPr>
        <w:t xml:space="preserve">valuation of </w:t>
      </w:r>
      <w:r w:rsidR="008B3F4F">
        <w:rPr>
          <w:rFonts w:ascii="Calibri" w:hAnsi="Calibri" w:cs="Calibri"/>
        </w:rPr>
        <w:t>f</w:t>
      </w:r>
      <w:r>
        <w:rPr>
          <w:rFonts w:ascii="Calibri" w:hAnsi="Calibri" w:cs="Calibri"/>
        </w:rPr>
        <w:t xml:space="preserve">aculty on </w:t>
      </w:r>
      <w:r w:rsidR="008B3F4F">
        <w:rPr>
          <w:rFonts w:ascii="Calibri" w:hAnsi="Calibri" w:cs="Calibri"/>
        </w:rPr>
        <w:t>p</w:t>
      </w:r>
      <w:r>
        <w:rPr>
          <w:rFonts w:ascii="Calibri" w:hAnsi="Calibri" w:cs="Calibri"/>
        </w:rPr>
        <w:t xml:space="preserve">erformance and </w:t>
      </w:r>
      <w:r w:rsidR="008B3F4F">
        <w:rPr>
          <w:rFonts w:ascii="Calibri" w:hAnsi="Calibri" w:cs="Calibri"/>
        </w:rPr>
        <w:t>m</w:t>
      </w:r>
      <w:r>
        <w:rPr>
          <w:rFonts w:ascii="Calibri" w:hAnsi="Calibri" w:cs="Calibri"/>
        </w:rPr>
        <w:t>erit) and VI. (</w:t>
      </w:r>
      <w:r w:rsidR="008B3F4F">
        <w:rPr>
          <w:rFonts w:ascii="Calibri" w:hAnsi="Calibri" w:cs="Calibri"/>
        </w:rPr>
        <w:t>on the p</w:t>
      </w:r>
      <w:r>
        <w:rPr>
          <w:rFonts w:ascii="Calibri" w:hAnsi="Calibri" w:cs="Calibri"/>
        </w:rPr>
        <w:t xml:space="preserve">romotion of </w:t>
      </w:r>
      <w:r w:rsidR="008B3F4F">
        <w:rPr>
          <w:rFonts w:ascii="Calibri" w:hAnsi="Calibri" w:cs="Calibri"/>
        </w:rPr>
        <w:t>f</w:t>
      </w:r>
      <w:r>
        <w:rPr>
          <w:rFonts w:ascii="Calibri" w:hAnsi="Calibri" w:cs="Calibri"/>
        </w:rPr>
        <w:t>aculty)</w:t>
      </w:r>
      <w:r w:rsidR="00F43507">
        <w:rPr>
          <w:rFonts w:ascii="Calibri" w:hAnsi="Calibri" w:cs="Calibri"/>
        </w:rPr>
        <w:t>, and the addition of III.C.10 (the creation of a new Promotion Committee), Appendix I (Specialized Faculty Peer and Merit Evaluation Criteria and Procedures), and Appendix II (Standards for Recommendation of Promotion of Specialized Faculty at Florida State University) were approved on March 17, 2025 by a two-thirds majority of the voting members of the Program in Neuroscience.</w:t>
      </w:r>
    </w:p>
    <w:p w14:paraId="0584AAEE" w14:textId="77777777" w:rsidR="000F67A2" w:rsidRDefault="000F67A2" w:rsidP="00005A99">
      <w:pPr>
        <w:rPr>
          <w:rFonts w:ascii="Calibri" w:hAnsi="Calibri" w:cs="Calibri"/>
        </w:rPr>
      </w:pPr>
    </w:p>
    <w:p w14:paraId="118D2BAB" w14:textId="29D31B79" w:rsidR="000F67A2" w:rsidRDefault="000F67A2" w:rsidP="000F67A2">
      <w:pPr>
        <w:rPr>
          <w:rFonts w:ascii="Calibri" w:hAnsi="Calibri" w:cs="Calibri"/>
        </w:rPr>
      </w:pPr>
      <w:r>
        <w:rPr>
          <w:rFonts w:ascii="Calibri" w:hAnsi="Calibri" w:cs="Calibri"/>
        </w:rPr>
        <w:t xml:space="preserve">The addition of a new committee (C.7. Undergraduate Training Committee) was approved on November 17, </w:t>
      </w:r>
      <w:proofErr w:type="gramStart"/>
      <w:r>
        <w:rPr>
          <w:rFonts w:ascii="Calibri" w:hAnsi="Calibri" w:cs="Calibri"/>
        </w:rPr>
        <w:t>2025</w:t>
      </w:r>
      <w:proofErr w:type="gramEnd"/>
      <w:r>
        <w:rPr>
          <w:rFonts w:ascii="Calibri" w:hAnsi="Calibri" w:cs="Calibri"/>
        </w:rPr>
        <w:t xml:space="preserve"> by a two-thirds majority of the voting members of the Program in Neuroscience.</w:t>
      </w:r>
    </w:p>
    <w:p w14:paraId="5F971502" w14:textId="6FD0F9DD" w:rsidR="000F67A2" w:rsidRDefault="000F67A2" w:rsidP="000F67A2">
      <w:pPr>
        <w:rPr>
          <w:rFonts w:ascii="Calibri" w:hAnsi="Calibri" w:cs="Calibri"/>
        </w:rPr>
      </w:pPr>
    </w:p>
    <w:p w14:paraId="00000019" w14:textId="0659B0A9" w:rsidR="008532B9" w:rsidRPr="008B051B" w:rsidRDefault="00531BFE">
      <w:pPr>
        <w:rPr>
          <w:rFonts w:ascii="Calibri" w:hAnsi="Calibri" w:cs="Calibri"/>
        </w:rPr>
      </w:pPr>
      <w:r w:rsidRPr="008B051B">
        <w:rPr>
          <w:rFonts w:ascii="Calibri" w:hAnsi="Calibri" w:cs="Calibri"/>
          <w:b/>
        </w:rPr>
        <w:t>I. Bylaws</w:t>
      </w:r>
    </w:p>
    <w:p w14:paraId="0000001A" w14:textId="77777777" w:rsidR="008532B9" w:rsidRPr="008B051B" w:rsidRDefault="008532B9">
      <w:pPr>
        <w:rPr>
          <w:rFonts w:ascii="Calibri" w:hAnsi="Calibri" w:cs="Calibri"/>
        </w:rPr>
      </w:pPr>
    </w:p>
    <w:p w14:paraId="0000001B" w14:textId="64FAD521" w:rsidR="008532B9" w:rsidRPr="008B051B" w:rsidRDefault="00531BFE">
      <w:pPr>
        <w:rPr>
          <w:rFonts w:ascii="Calibri" w:hAnsi="Calibri" w:cs="Calibri"/>
        </w:rPr>
      </w:pPr>
      <w:r w:rsidRPr="008B051B">
        <w:rPr>
          <w:rFonts w:ascii="Calibri" w:hAnsi="Calibri" w:cs="Calibri"/>
        </w:rPr>
        <w:tab/>
      </w:r>
      <w:r w:rsidRPr="008B051B">
        <w:rPr>
          <w:rFonts w:ascii="Calibri" w:hAnsi="Calibri" w:cs="Calibri"/>
          <w:b/>
        </w:rPr>
        <w:t>A.</w:t>
      </w:r>
      <w:r w:rsidRPr="008B051B">
        <w:rPr>
          <w:rFonts w:ascii="Calibri" w:hAnsi="Calibri" w:cs="Calibri"/>
        </w:rPr>
        <w:t xml:space="preserve"> </w:t>
      </w:r>
      <w:r w:rsidRPr="008B051B">
        <w:rPr>
          <w:rFonts w:ascii="Calibri" w:hAnsi="Calibri" w:cs="Calibri"/>
          <w:b/>
        </w:rPr>
        <w:t>Adherence with Other Governing Documents.</w:t>
      </w:r>
      <w:r w:rsidRPr="008B051B">
        <w:rPr>
          <w:rFonts w:ascii="Calibri" w:hAnsi="Calibri" w:cs="Calibri"/>
        </w:rPr>
        <w:t xml:space="preserve"> At all times, </w:t>
      </w:r>
      <w:r w:rsidR="00D51B1E">
        <w:rPr>
          <w:rFonts w:ascii="Calibri" w:hAnsi="Calibri" w:cs="Calibri"/>
        </w:rPr>
        <w:t>P</w:t>
      </w:r>
      <w:r w:rsidR="009459AC">
        <w:rPr>
          <w:rFonts w:ascii="Calibri" w:hAnsi="Calibri" w:cs="Calibri"/>
        </w:rPr>
        <w:t xml:space="preserve">rogram </w:t>
      </w:r>
      <w:r w:rsidRPr="008B051B">
        <w:rPr>
          <w:rFonts w:ascii="Calibri" w:hAnsi="Calibri" w:cs="Calibri"/>
        </w:rPr>
        <w:t xml:space="preserve">policy shall adhere to and be consistent with all university policies found in the FSU Constitution, the BOT-UFF Collective Bargaining Agreement, the Faculty Handbook, and the </w:t>
      </w:r>
      <w:r w:rsidR="00D538ED" w:rsidRPr="008B051B">
        <w:rPr>
          <w:rFonts w:ascii="Calibri" w:hAnsi="Calibri" w:cs="Calibri"/>
        </w:rPr>
        <w:t>Annual Memorandum on the Promotion and Tenure Process issued by the Office of Faculty Development and Advancement</w:t>
      </w:r>
      <w:r w:rsidRPr="008B051B">
        <w:rPr>
          <w:rFonts w:ascii="Calibri" w:hAnsi="Calibri" w:cs="Calibri"/>
        </w:rPr>
        <w:t xml:space="preserve">.  </w:t>
      </w:r>
    </w:p>
    <w:p w14:paraId="0000001C" w14:textId="77777777" w:rsidR="008532B9" w:rsidRPr="008B051B" w:rsidRDefault="008532B9">
      <w:pPr>
        <w:rPr>
          <w:rFonts w:ascii="Calibri" w:hAnsi="Calibri" w:cs="Calibri"/>
        </w:rPr>
      </w:pPr>
    </w:p>
    <w:p w14:paraId="3002406F" w14:textId="7DB99C3E" w:rsidR="001A2BC1" w:rsidRPr="008B051B" w:rsidRDefault="00531BFE" w:rsidP="001A2BC1">
      <w:pPr>
        <w:pStyle w:val="BodyText"/>
        <w:ind w:right="437" w:firstLine="440"/>
        <w:rPr>
          <w:rFonts w:ascii="Calibri" w:hAnsi="Calibri" w:cs="Calibri"/>
        </w:rPr>
      </w:pPr>
      <w:r w:rsidRPr="008B051B">
        <w:rPr>
          <w:rFonts w:ascii="Calibri" w:hAnsi="Calibri" w:cs="Calibri"/>
        </w:rPr>
        <w:tab/>
      </w:r>
      <w:r w:rsidRPr="008B051B">
        <w:rPr>
          <w:rFonts w:ascii="Calibri" w:hAnsi="Calibri" w:cs="Calibri"/>
          <w:b/>
        </w:rPr>
        <w:t>B. Bylaws Revision.</w:t>
      </w:r>
      <w:r w:rsidRPr="008B051B">
        <w:rPr>
          <w:rFonts w:ascii="Calibri" w:hAnsi="Calibri" w:cs="Calibri"/>
        </w:rPr>
        <w:t xml:space="preserve"> </w:t>
      </w:r>
      <w:r w:rsidR="001A2BC1" w:rsidRPr="008B051B">
        <w:rPr>
          <w:rFonts w:ascii="Calibri" w:hAnsi="Calibri" w:cs="Calibri"/>
        </w:rPr>
        <w:t xml:space="preserve">Any three </w:t>
      </w:r>
      <w:r w:rsidR="00F63C23">
        <w:rPr>
          <w:rFonts w:ascii="Calibri" w:hAnsi="Calibri" w:cs="Calibri"/>
        </w:rPr>
        <w:t xml:space="preserve">core training </w:t>
      </w:r>
      <w:r w:rsidR="001E61D3" w:rsidRPr="008B051B">
        <w:rPr>
          <w:rFonts w:ascii="Calibri" w:hAnsi="Calibri" w:cs="Calibri"/>
        </w:rPr>
        <w:t>f</w:t>
      </w:r>
      <w:r w:rsidR="001A2BC1" w:rsidRPr="008B051B">
        <w:rPr>
          <w:rFonts w:ascii="Calibri" w:hAnsi="Calibri" w:cs="Calibri"/>
        </w:rPr>
        <w:t>aculty</w:t>
      </w:r>
      <w:r w:rsidR="00F63C23">
        <w:rPr>
          <w:rFonts w:ascii="Calibri" w:hAnsi="Calibri" w:cs="Calibri"/>
        </w:rPr>
        <w:t>,</w:t>
      </w:r>
      <w:r w:rsidR="001E61D3" w:rsidRPr="008B051B">
        <w:rPr>
          <w:rFonts w:ascii="Calibri" w:hAnsi="Calibri" w:cs="Calibri"/>
        </w:rPr>
        <w:t xml:space="preserve"> </w:t>
      </w:r>
      <w:r w:rsidR="00F63C23">
        <w:rPr>
          <w:rFonts w:ascii="Calibri" w:hAnsi="Calibri" w:cs="Calibri"/>
        </w:rPr>
        <w:t xml:space="preserve">as defined in II.A below, </w:t>
      </w:r>
      <w:r w:rsidR="001A2BC1" w:rsidRPr="008B051B">
        <w:rPr>
          <w:rFonts w:ascii="Calibri" w:hAnsi="Calibri" w:cs="Calibri"/>
        </w:rPr>
        <w:t xml:space="preserve">may propose an amendment to these bylaws. To be adopted, a proposed amendment must receive an affirmative vote by two-thirds of the </w:t>
      </w:r>
      <w:r w:rsidR="00F63C23">
        <w:rPr>
          <w:rFonts w:ascii="Calibri" w:hAnsi="Calibri" w:cs="Calibri"/>
        </w:rPr>
        <w:t xml:space="preserve">core training </w:t>
      </w:r>
      <w:r w:rsidR="001E61D3" w:rsidRPr="008B051B">
        <w:rPr>
          <w:rFonts w:ascii="Calibri" w:hAnsi="Calibri" w:cs="Calibri"/>
        </w:rPr>
        <w:t>f</w:t>
      </w:r>
      <w:r w:rsidR="001A2BC1" w:rsidRPr="008B051B">
        <w:rPr>
          <w:rFonts w:ascii="Calibri" w:hAnsi="Calibri" w:cs="Calibri"/>
        </w:rPr>
        <w:t>aculty. The amendment must be made available to</w:t>
      </w:r>
      <w:r w:rsidR="00E73AF9">
        <w:rPr>
          <w:rFonts w:ascii="Calibri" w:hAnsi="Calibri" w:cs="Calibri"/>
        </w:rPr>
        <w:t xml:space="preserve"> the core training </w:t>
      </w:r>
      <w:r w:rsidR="001E61D3" w:rsidRPr="008B051B">
        <w:rPr>
          <w:rFonts w:ascii="Calibri" w:hAnsi="Calibri" w:cs="Calibri"/>
        </w:rPr>
        <w:t>f</w:t>
      </w:r>
      <w:r w:rsidR="001A2BC1" w:rsidRPr="008B051B">
        <w:rPr>
          <w:rFonts w:ascii="Calibri" w:hAnsi="Calibri" w:cs="Calibri"/>
        </w:rPr>
        <w:t>aculty at least two weeks prior to a vote.  Approved amendments shall take effect immediately or as provided in the amendment</w:t>
      </w:r>
      <w:r w:rsidR="001A2BC1" w:rsidRPr="008B051B">
        <w:rPr>
          <w:rFonts w:ascii="Calibri" w:hAnsi="Calibri" w:cs="Calibri"/>
          <w:spacing w:val="-2"/>
        </w:rPr>
        <w:t xml:space="preserve"> </w:t>
      </w:r>
      <w:r w:rsidR="001A2BC1" w:rsidRPr="008B051B">
        <w:rPr>
          <w:rFonts w:ascii="Calibri" w:hAnsi="Calibri" w:cs="Calibri"/>
        </w:rPr>
        <w:t>itself.</w:t>
      </w:r>
    </w:p>
    <w:p w14:paraId="4CD55A9E" w14:textId="616E9E6A" w:rsidR="001A2BC1" w:rsidRPr="008B051B" w:rsidRDefault="001A2BC1">
      <w:pPr>
        <w:rPr>
          <w:rFonts w:ascii="Calibri" w:hAnsi="Calibri" w:cs="Calibri"/>
        </w:rPr>
      </w:pPr>
    </w:p>
    <w:p w14:paraId="00000021" w14:textId="13323FEC" w:rsidR="008532B9" w:rsidRPr="008B051B" w:rsidRDefault="00531BFE">
      <w:pPr>
        <w:rPr>
          <w:rFonts w:ascii="Calibri" w:hAnsi="Calibri" w:cs="Calibri"/>
        </w:rPr>
      </w:pPr>
      <w:r w:rsidRPr="008B051B">
        <w:rPr>
          <w:rFonts w:ascii="Calibri" w:hAnsi="Calibri" w:cs="Calibri"/>
        </w:rPr>
        <w:tab/>
      </w:r>
      <w:r w:rsidRPr="008B051B">
        <w:rPr>
          <w:rFonts w:ascii="Calibri" w:hAnsi="Calibri" w:cs="Calibri"/>
          <w:b/>
        </w:rPr>
        <w:t xml:space="preserve">C. Substantive Change Statement. </w:t>
      </w:r>
      <w:r w:rsidRPr="008B051B">
        <w:rPr>
          <w:rFonts w:ascii="Calibri" w:hAnsi="Calibri" w:cs="Calibri"/>
        </w:rPr>
        <w:t xml:space="preserve">Faculty and staff members are expected to be familiar with and follow the Florida State University Substantive Change Policy as found on the university web site </w:t>
      </w:r>
      <w:hyperlink r:id="rId10" w:history="1">
        <w:r w:rsidR="001E61D3" w:rsidRPr="008B051B">
          <w:rPr>
            <w:rStyle w:val="Hyperlink"/>
            <w:rFonts w:ascii="Calibri" w:hAnsi="Calibri" w:cs="Calibri"/>
          </w:rPr>
          <w:t>https://sacs.fsu.edu/substantive-change-policy/</w:t>
        </w:r>
      </w:hyperlink>
      <w:r w:rsidR="001E61D3" w:rsidRPr="008B051B">
        <w:rPr>
          <w:rFonts w:ascii="Calibri" w:hAnsi="Calibri" w:cs="Calibri"/>
        </w:rPr>
        <w:t xml:space="preserve">. </w:t>
      </w:r>
      <w:r w:rsidRPr="008B051B">
        <w:rPr>
          <w:rFonts w:ascii="Calibri" w:hAnsi="Calibri" w:cs="Calibri"/>
        </w:rPr>
        <w:t xml:space="preserve"> </w:t>
      </w:r>
    </w:p>
    <w:p w14:paraId="00000022" w14:textId="77777777" w:rsidR="008532B9" w:rsidRPr="0020448A" w:rsidRDefault="008532B9">
      <w:pPr>
        <w:rPr>
          <w:rFonts w:asciiTheme="majorHAnsi" w:hAnsiTheme="majorHAnsi" w:cstheme="majorHAnsi"/>
        </w:rPr>
      </w:pPr>
    </w:p>
    <w:p w14:paraId="219D5845" w14:textId="77777777" w:rsidR="000F67A2" w:rsidRDefault="000F67A2">
      <w:pPr>
        <w:rPr>
          <w:rFonts w:asciiTheme="majorHAnsi" w:hAnsiTheme="majorHAnsi" w:cstheme="majorHAnsi"/>
          <w:b/>
        </w:rPr>
      </w:pPr>
    </w:p>
    <w:p w14:paraId="18FF0C50" w14:textId="77777777" w:rsidR="000F67A2" w:rsidRDefault="000F67A2">
      <w:pPr>
        <w:rPr>
          <w:rFonts w:asciiTheme="majorHAnsi" w:hAnsiTheme="majorHAnsi" w:cstheme="majorHAnsi"/>
          <w:b/>
        </w:rPr>
      </w:pPr>
    </w:p>
    <w:p w14:paraId="00000023" w14:textId="2C502097" w:rsidR="008532B9" w:rsidRPr="0020448A" w:rsidRDefault="00531BFE">
      <w:pPr>
        <w:rPr>
          <w:rFonts w:asciiTheme="majorHAnsi" w:hAnsiTheme="majorHAnsi" w:cstheme="majorHAnsi"/>
        </w:rPr>
      </w:pPr>
      <w:r w:rsidRPr="0020448A">
        <w:rPr>
          <w:rFonts w:asciiTheme="majorHAnsi" w:hAnsiTheme="majorHAnsi" w:cstheme="majorHAnsi"/>
          <w:b/>
        </w:rPr>
        <w:lastRenderedPageBreak/>
        <w:t>II. Membership and Voting Rights</w:t>
      </w:r>
    </w:p>
    <w:p w14:paraId="00000024" w14:textId="77777777" w:rsidR="008532B9" w:rsidRPr="0020448A" w:rsidRDefault="008532B9">
      <w:pPr>
        <w:rPr>
          <w:rFonts w:asciiTheme="majorHAnsi" w:hAnsiTheme="majorHAnsi" w:cstheme="majorHAnsi"/>
        </w:rPr>
      </w:pPr>
    </w:p>
    <w:p w14:paraId="1341C0EB" w14:textId="02A6C8A4" w:rsidR="0036444A" w:rsidRPr="008B051B" w:rsidRDefault="00531BFE" w:rsidP="0036444A">
      <w:pPr>
        <w:pStyle w:val="ListParagraph"/>
        <w:ind w:left="0" w:right="439" w:firstLine="720"/>
        <w:jc w:val="left"/>
        <w:rPr>
          <w:rFonts w:ascii="Calibri" w:hAnsi="Calibri" w:cs="Calibri"/>
          <w:sz w:val="24"/>
          <w:szCs w:val="24"/>
        </w:rPr>
      </w:pPr>
      <w:r w:rsidRPr="008B051B">
        <w:rPr>
          <w:rFonts w:ascii="Calibri" w:hAnsi="Calibri" w:cs="Calibri"/>
          <w:b/>
          <w:sz w:val="24"/>
          <w:szCs w:val="24"/>
        </w:rPr>
        <w:t>A.</w:t>
      </w:r>
      <w:r w:rsidRPr="008B051B">
        <w:rPr>
          <w:rFonts w:ascii="Calibri" w:hAnsi="Calibri" w:cs="Calibri"/>
          <w:sz w:val="24"/>
          <w:szCs w:val="24"/>
        </w:rPr>
        <w:t xml:space="preserve"> </w:t>
      </w:r>
      <w:r w:rsidRPr="008B051B">
        <w:rPr>
          <w:rFonts w:ascii="Calibri" w:hAnsi="Calibri" w:cs="Calibri"/>
          <w:b/>
          <w:sz w:val="24"/>
          <w:szCs w:val="24"/>
        </w:rPr>
        <w:t>Faculty Membership.</w:t>
      </w:r>
      <w:r w:rsidRPr="008B051B">
        <w:rPr>
          <w:rFonts w:ascii="Calibri" w:hAnsi="Calibri" w:cs="Calibri"/>
          <w:sz w:val="24"/>
          <w:szCs w:val="24"/>
        </w:rPr>
        <w:t xml:space="preserve"> The </w:t>
      </w:r>
      <w:r w:rsidR="00F63C23">
        <w:rPr>
          <w:rFonts w:ascii="Calibri" w:hAnsi="Calibri" w:cs="Calibri"/>
          <w:sz w:val="24"/>
          <w:szCs w:val="24"/>
        </w:rPr>
        <w:t xml:space="preserve">core training </w:t>
      </w:r>
      <w:r w:rsidRPr="008B051B">
        <w:rPr>
          <w:rFonts w:ascii="Calibri" w:hAnsi="Calibri" w:cs="Calibri"/>
          <w:sz w:val="24"/>
          <w:szCs w:val="24"/>
        </w:rPr>
        <w:t xml:space="preserve">faculty of the </w:t>
      </w:r>
      <w:r w:rsidR="00003501" w:rsidRPr="008B051B">
        <w:rPr>
          <w:rFonts w:ascii="Calibri" w:hAnsi="Calibri" w:cs="Calibri"/>
          <w:sz w:val="24"/>
          <w:szCs w:val="24"/>
        </w:rPr>
        <w:t>Program in Neuroscience</w:t>
      </w:r>
      <w:r w:rsidRPr="008B051B">
        <w:rPr>
          <w:rFonts w:ascii="Calibri" w:hAnsi="Calibri" w:cs="Calibri"/>
          <w:sz w:val="24"/>
          <w:szCs w:val="24"/>
        </w:rPr>
        <w:t xml:space="preserve"> shall consist of those persons holding</w:t>
      </w:r>
      <w:r w:rsidR="008B051B" w:rsidRPr="008B051B">
        <w:rPr>
          <w:rFonts w:ascii="Calibri" w:hAnsi="Calibri" w:cs="Calibri"/>
          <w:sz w:val="24"/>
          <w:szCs w:val="24"/>
        </w:rPr>
        <w:t xml:space="preserve"> (i) </w:t>
      </w:r>
      <w:r w:rsidR="00003501" w:rsidRPr="008B051B">
        <w:rPr>
          <w:rFonts w:ascii="Calibri" w:hAnsi="Calibri" w:cs="Calibri"/>
          <w:sz w:val="24"/>
          <w:szCs w:val="24"/>
        </w:rPr>
        <w:t>full-time</w:t>
      </w:r>
      <w:r w:rsidRPr="008B051B">
        <w:rPr>
          <w:rFonts w:ascii="Calibri" w:hAnsi="Calibri" w:cs="Calibri"/>
          <w:sz w:val="24"/>
          <w:szCs w:val="24"/>
        </w:rPr>
        <w:t xml:space="preserve"> appointments at the rank of </w:t>
      </w:r>
      <w:r w:rsidRPr="008B051B">
        <w:rPr>
          <w:rFonts w:ascii="Calibri" w:hAnsi="Calibri" w:cs="Calibri"/>
          <w:iCs/>
          <w:sz w:val="24"/>
          <w:szCs w:val="24"/>
        </w:rPr>
        <w:t>Assistant Professor, Associate Professor,</w:t>
      </w:r>
      <w:r w:rsidR="00003501" w:rsidRPr="008B051B">
        <w:rPr>
          <w:rFonts w:ascii="Calibri" w:hAnsi="Calibri" w:cs="Calibri"/>
          <w:iCs/>
          <w:sz w:val="24"/>
          <w:szCs w:val="24"/>
        </w:rPr>
        <w:t xml:space="preserve"> or</w:t>
      </w:r>
      <w:r w:rsidRPr="008B051B">
        <w:rPr>
          <w:rFonts w:ascii="Calibri" w:hAnsi="Calibri" w:cs="Calibri"/>
          <w:iCs/>
          <w:sz w:val="24"/>
          <w:szCs w:val="24"/>
        </w:rPr>
        <w:t xml:space="preserve"> Professor</w:t>
      </w:r>
      <w:r w:rsidR="0020448A" w:rsidRPr="008B051B">
        <w:rPr>
          <w:rFonts w:ascii="Calibri" w:hAnsi="Calibri" w:cs="Calibri"/>
          <w:iCs/>
          <w:sz w:val="24"/>
          <w:szCs w:val="24"/>
        </w:rPr>
        <w:t>,</w:t>
      </w:r>
      <w:r w:rsidR="008A630C" w:rsidRPr="008B051B">
        <w:rPr>
          <w:rFonts w:ascii="Calibri" w:hAnsi="Calibri" w:cs="Calibri"/>
          <w:iCs/>
          <w:sz w:val="24"/>
          <w:szCs w:val="24"/>
        </w:rPr>
        <w:t xml:space="preserve"> and </w:t>
      </w:r>
      <w:r w:rsidR="0020448A" w:rsidRPr="008B051B">
        <w:rPr>
          <w:rFonts w:ascii="Calibri" w:hAnsi="Calibri" w:cs="Calibri"/>
          <w:iCs/>
          <w:sz w:val="24"/>
          <w:szCs w:val="24"/>
        </w:rPr>
        <w:t xml:space="preserve">(ii) </w:t>
      </w:r>
      <w:r w:rsidR="008A630C" w:rsidRPr="008B051B">
        <w:rPr>
          <w:rFonts w:ascii="Calibri" w:hAnsi="Calibri" w:cs="Calibri"/>
          <w:iCs/>
          <w:sz w:val="24"/>
          <w:szCs w:val="24"/>
        </w:rPr>
        <w:t xml:space="preserve">Graduate Faculty Status </w:t>
      </w:r>
      <w:r w:rsidR="0020448A" w:rsidRPr="008B051B">
        <w:rPr>
          <w:rFonts w:ascii="Calibri" w:hAnsi="Calibri" w:cs="Calibri"/>
          <w:iCs/>
          <w:sz w:val="24"/>
          <w:szCs w:val="24"/>
        </w:rPr>
        <w:t xml:space="preserve">(GFS) </w:t>
      </w:r>
      <w:r w:rsidR="008A630C" w:rsidRPr="008B051B">
        <w:rPr>
          <w:rFonts w:ascii="Calibri" w:hAnsi="Calibri" w:cs="Calibri"/>
          <w:iCs/>
          <w:sz w:val="24"/>
          <w:szCs w:val="24"/>
        </w:rPr>
        <w:t>in Neuroscience</w:t>
      </w:r>
      <w:r w:rsidRPr="008B051B">
        <w:rPr>
          <w:rFonts w:ascii="Calibri" w:hAnsi="Calibri" w:cs="Calibri"/>
          <w:sz w:val="24"/>
          <w:szCs w:val="24"/>
        </w:rPr>
        <w:t>.</w:t>
      </w:r>
      <w:r w:rsidR="0036444A" w:rsidRPr="008B051B">
        <w:rPr>
          <w:rFonts w:ascii="Calibri" w:hAnsi="Calibri" w:cs="Calibri"/>
          <w:sz w:val="24"/>
          <w:szCs w:val="24"/>
        </w:rPr>
        <w:t xml:space="preserve"> The process of</w:t>
      </w:r>
      <w:r w:rsidR="008A630C" w:rsidRPr="008B051B">
        <w:rPr>
          <w:rFonts w:ascii="Calibri" w:hAnsi="Calibri" w:cs="Calibri"/>
          <w:sz w:val="24"/>
          <w:szCs w:val="24"/>
        </w:rPr>
        <w:t xml:space="preserve"> </w:t>
      </w:r>
      <w:r w:rsidR="0020448A" w:rsidRPr="008B051B">
        <w:rPr>
          <w:rFonts w:ascii="Calibri" w:hAnsi="Calibri" w:cs="Calibri"/>
          <w:sz w:val="24"/>
          <w:szCs w:val="24"/>
        </w:rPr>
        <w:t>a</w:t>
      </w:r>
      <w:r w:rsidR="008A630C" w:rsidRPr="008B051B">
        <w:rPr>
          <w:rFonts w:ascii="Calibri" w:hAnsi="Calibri" w:cs="Calibri"/>
          <w:sz w:val="24"/>
          <w:szCs w:val="24"/>
        </w:rPr>
        <w:t xml:space="preserve">warding </w:t>
      </w:r>
      <w:r w:rsidR="0020448A" w:rsidRPr="008B051B">
        <w:rPr>
          <w:rFonts w:ascii="Calibri" w:hAnsi="Calibri" w:cs="Calibri"/>
          <w:sz w:val="24"/>
          <w:szCs w:val="24"/>
        </w:rPr>
        <w:t xml:space="preserve">GFS </w:t>
      </w:r>
      <w:r w:rsidR="0036444A" w:rsidRPr="008B051B">
        <w:rPr>
          <w:rFonts w:ascii="Calibri" w:hAnsi="Calibri" w:cs="Calibri"/>
          <w:sz w:val="24"/>
          <w:szCs w:val="24"/>
        </w:rPr>
        <w:t>in Neuroscience is overseen by the Graduate Training Committee</w:t>
      </w:r>
      <w:r w:rsidR="0020448A" w:rsidRPr="008B051B">
        <w:rPr>
          <w:rFonts w:ascii="Calibri" w:hAnsi="Calibri" w:cs="Calibri"/>
          <w:sz w:val="24"/>
          <w:szCs w:val="24"/>
        </w:rPr>
        <w:t>,</w:t>
      </w:r>
      <w:r w:rsidR="0036444A" w:rsidRPr="008B051B">
        <w:rPr>
          <w:rFonts w:ascii="Calibri" w:hAnsi="Calibri" w:cs="Calibri"/>
          <w:sz w:val="24"/>
          <w:szCs w:val="24"/>
        </w:rPr>
        <w:t xml:space="preserve"> which requires that a prospective </w:t>
      </w:r>
      <w:r w:rsidR="0020448A" w:rsidRPr="008B051B">
        <w:rPr>
          <w:rFonts w:ascii="Calibri" w:hAnsi="Calibri" w:cs="Calibri"/>
          <w:sz w:val="24"/>
          <w:szCs w:val="24"/>
        </w:rPr>
        <w:t>f</w:t>
      </w:r>
      <w:r w:rsidR="0036444A" w:rsidRPr="008B051B">
        <w:rPr>
          <w:rFonts w:ascii="Calibri" w:hAnsi="Calibri" w:cs="Calibri"/>
          <w:sz w:val="24"/>
          <w:szCs w:val="24"/>
        </w:rPr>
        <w:t>aculty</w:t>
      </w:r>
      <w:r w:rsidR="0020448A" w:rsidRPr="008B051B">
        <w:rPr>
          <w:rFonts w:ascii="Calibri" w:hAnsi="Calibri" w:cs="Calibri"/>
          <w:sz w:val="24"/>
          <w:szCs w:val="24"/>
        </w:rPr>
        <w:t xml:space="preserve"> member</w:t>
      </w:r>
      <w:r w:rsidR="0036444A" w:rsidRPr="008B051B">
        <w:rPr>
          <w:rFonts w:ascii="Calibri" w:hAnsi="Calibri" w:cs="Calibri"/>
          <w:sz w:val="24"/>
          <w:szCs w:val="24"/>
        </w:rPr>
        <w:t xml:space="preserve"> of the</w:t>
      </w:r>
      <w:r w:rsidR="0036444A" w:rsidRPr="008B051B">
        <w:rPr>
          <w:rFonts w:ascii="Calibri" w:hAnsi="Calibri" w:cs="Calibri"/>
          <w:spacing w:val="-15"/>
          <w:sz w:val="24"/>
          <w:szCs w:val="24"/>
        </w:rPr>
        <w:t xml:space="preserve"> </w:t>
      </w:r>
      <w:r w:rsidR="0036444A" w:rsidRPr="008B051B">
        <w:rPr>
          <w:rFonts w:ascii="Calibri" w:hAnsi="Calibri" w:cs="Calibri"/>
          <w:sz w:val="24"/>
          <w:szCs w:val="24"/>
        </w:rPr>
        <w:t>Program:</w:t>
      </w:r>
    </w:p>
    <w:p w14:paraId="5C92A0CE" w14:textId="7FCB0203" w:rsidR="0036444A" w:rsidRPr="008B051B" w:rsidRDefault="0036444A" w:rsidP="00E60CA7">
      <w:pPr>
        <w:pStyle w:val="ListParagraph"/>
        <w:numPr>
          <w:ilvl w:val="0"/>
          <w:numId w:val="28"/>
        </w:numPr>
        <w:ind w:left="1080" w:right="441"/>
        <w:rPr>
          <w:rFonts w:ascii="Calibri" w:hAnsi="Calibri" w:cs="Calibri"/>
          <w:sz w:val="24"/>
          <w:szCs w:val="24"/>
        </w:rPr>
      </w:pPr>
      <w:r w:rsidRPr="008B051B">
        <w:rPr>
          <w:rFonts w:ascii="Calibri" w:hAnsi="Calibri" w:cs="Calibri"/>
          <w:sz w:val="24"/>
          <w:szCs w:val="24"/>
        </w:rPr>
        <w:t>Holds a full-time regular faculty appointment in a tenured or tenure-earning</w:t>
      </w:r>
      <w:r w:rsidRPr="008B051B">
        <w:rPr>
          <w:rFonts w:ascii="Calibri" w:hAnsi="Calibri" w:cs="Calibri"/>
          <w:spacing w:val="-11"/>
          <w:sz w:val="24"/>
          <w:szCs w:val="24"/>
        </w:rPr>
        <w:t xml:space="preserve"> </w:t>
      </w:r>
      <w:r w:rsidRPr="008B051B">
        <w:rPr>
          <w:rFonts w:ascii="Calibri" w:hAnsi="Calibri" w:cs="Calibri"/>
          <w:sz w:val="24"/>
          <w:szCs w:val="24"/>
        </w:rPr>
        <w:t>position</w:t>
      </w:r>
      <w:r w:rsidR="000E153C">
        <w:rPr>
          <w:rFonts w:ascii="Calibri" w:hAnsi="Calibri" w:cs="Calibri"/>
          <w:sz w:val="24"/>
          <w:szCs w:val="24"/>
        </w:rPr>
        <w:t>.</w:t>
      </w:r>
    </w:p>
    <w:p w14:paraId="002FE9D6" w14:textId="5C6BAAD1" w:rsidR="0036444A" w:rsidRPr="008B051B" w:rsidRDefault="0036444A" w:rsidP="00E60CA7">
      <w:pPr>
        <w:pStyle w:val="ListParagraph"/>
        <w:numPr>
          <w:ilvl w:val="0"/>
          <w:numId w:val="28"/>
        </w:numPr>
        <w:ind w:left="1080" w:right="439"/>
        <w:rPr>
          <w:rFonts w:ascii="Calibri" w:hAnsi="Calibri" w:cs="Calibri"/>
          <w:sz w:val="24"/>
          <w:szCs w:val="24"/>
        </w:rPr>
      </w:pPr>
      <w:r w:rsidRPr="008B051B">
        <w:rPr>
          <w:rFonts w:ascii="Calibri" w:hAnsi="Calibri" w:cs="Calibri"/>
          <w:sz w:val="24"/>
          <w:szCs w:val="24"/>
        </w:rPr>
        <w:t>H</w:t>
      </w:r>
      <w:r w:rsidR="00281B41" w:rsidRPr="008B051B">
        <w:rPr>
          <w:rFonts w:ascii="Calibri" w:hAnsi="Calibri" w:cs="Calibri"/>
          <w:sz w:val="24"/>
          <w:szCs w:val="24"/>
        </w:rPr>
        <w:t>as</w:t>
      </w:r>
      <w:r w:rsidRPr="008B051B">
        <w:rPr>
          <w:rFonts w:ascii="Calibri" w:hAnsi="Calibri" w:cs="Calibri"/>
          <w:sz w:val="24"/>
          <w:szCs w:val="24"/>
        </w:rPr>
        <w:t xml:space="preserve"> G</w:t>
      </w:r>
      <w:r w:rsidR="0020448A" w:rsidRPr="008B051B">
        <w:rPr>
          <w:rFonts w:ascii="Calibri" w:hAnsi="Calibri" w:cs="Calibri"/>
          <w:sz w:val="24"/>
          <w:szCs w:val="24"/>
        </w:rPr>
        <w:t xml:space="preserve">FS </w:t>
      </w:r>
      <w:r w:rsidRPr="008B051B">
        <w:rPr>
          <w:rFonts w:ascii="Calibri" w:hAnsi="Calibri" w:cs="Calibri"/>
          <w:sz w:val="24"/>
          <w:szCs w:val="24"/>
        </w:rPr>
        <w:t>in a home department at FSU.</w:t>
      </w:r>
    </w:p>
    <w:p w14:paraId="492A78E7" w14:textId="56BBFDFC" w:rsidR="0036444A" w:rsidRPr="008B051B" w:rsidRDefault="0036444A" w:rsidP="00E60CA7">
      <w:pPr>
        <w:pStyle w:val="ListParagraph"/>
        <w:numPr>
          <w:ilvl w:val="0"/>
          <w:numId w:val="28"/>
        </w:numPr>
        <w:ind w:left="1080"/>
        <w:rPr>
          <w:rFonts w:ascii="Calibri" w:hAnsi="Calibri" w:cs="Calibri"/>
          <w:sz w:val="24"/>
          <w:szCs w:val="24"/>
        </w:rPr>
      </w:pPr>
      <w:r w:rsidRPr="008B051B">
        <w:rPr>
          <w:rFonts w:ascii="Calibri" w:hAnsi="Calibri" w:cs="Calibri"/>
          <w:sz w:val="24"/>
          <w:szCs w:val="24"/>
        </w:rPr>
        <w:t>H</w:t>
      </w:r>
      <w:r w:rsidR="00281B41" w:rsidRPr="008B051B">
        <w:rPr>
          <w:rFonts w:ascii="Calibri" w:hAnsi="Calibri" w:cs="Calibri"/>
          <w:sz w:val="24"/>
          <w:szCs w:val="24"/>
        </w:rPr>
        <w:t>as</w:t>
      </w:r>
      <w:r w:rsidRPr="008B051B">
        <w:rPr>
          <w:rFonts w:ascii="Calibri" w:hAnsi="Calibri" w:cs="Calibri"/>
          <w:sz w:val="24"/>
          <w:szCs w:val="24"/>
        </w:rPr>
        <w:t xml:space="preserve"> research and teaching interests in an area of</w:t>
      </w:r>
      <w:r w:rsidRPr="008B051B">
        <w:rPr>
          <w:rFonts w:ascii="Calibri" w:hAnsi="Calibri" w:cs="Calibri"/>
          <w:spacing w:val="-12"/>
          <w:sz w:val="24"/>
          <w:szCs w:val="24"/>
        </w:rPr>
        <w:t xml:space="preserve"> </w:t>
      </w:r>
      <w:r w:rsidRPr="008B051B">
        <w:rPr>
          <w:rFonts w:ascii="Calibri" w:hAnsi="Calibri" w:cs="Calibri"/>
          <w:sz w:val="24"/>
          <w:szCs w:val="24"/>
        </w:rPr>
        <w:t>neuroscience</w:t>
      </w:r>
      <w:r w:rsidR="00281B41" w:rsidRPr="008B051B">
        <w:rPr>
          <w:rFonts w:ascii="Calibri" w:hAnsi="Calibri" w:cs="Calibri"/>
          <w:sz w:val="24"/>
          <w:szCs w:val="24"/>
        </w:rPr>
        <w:t>.</w:t>
      </w:r>
    </w:p>
    <w:p w14:paraId="7D6D1EAA" w14:textId="050B83B1" w:rsidR="0036444A" w:rsidRPr="008B051B" w:rsidRDefault="0036444A" w:rsidP="00E60CA7">
      <w:pPr>
        <w:pStyle w:val="ListParagraph"/>
        <w:numPr>
          <w:ilvl w:val="0"/>
          <w:numId w:val="28"/>
        </w:numPr>
        <w:ind w:left="1080"/>
        <w:jc w:val="left"/>
        <w:rPr>
          <w:rFonts w:ascii="Calibri" w:hAnsi="Calibri" w:cs="Calibri"/>
          <w:sz w:val="24"/>
          <w:szCs w:val="24"/>
        </w:rPr>
      </w:pPr>
      <w:r w:rsidRPr="008B051B">
        <w:rPr>
          <w:rFonts w:ascii="Calibri" w:hAnsi="Calibri" w:cs="Calibri"/>
          <w:sz w:val="24"/>
          <w:szCs w:val="24"/>
        </w:rPr>
        <w:t>Participates actively in training and other activities of the</w:t>
      </w:r>
      <w:r w:rsidRPr="008B051B">
        <w:rPr>
          <w:rFonts w:ascii="Calibri" w:hAnsi="Calibri" w:cs="Calibri"/>
          <w:spacing w:val="-14"/>
          <w:sz w:val="24"/>
          <w:szCs w:val="24"/>
        </w:rPr>
        <w:t xml:space="preserve"> </w:t>
      </w:r>
      <w:r w:rsidRPr="008B051B">
        <w:rPr>
          <w:rFonts w:ascii="Calibri" w:hAnsi="Calibri" w:cs="Calibri"/>
          <w:sz w:val="24"/>
          <w:szCs w:val="24"/>
        </w:rPr>
        <w:t>Program</w:t>
      </w:r>
      <w:r w:rsidR="00281B41" w:rsidRPr="008B051B">
        <w:rPr>
          <w:rFonts w:ascii="Calibri" w:hAnsi="Calibri" w:cs="Calibri"/>
          <w:sz w:val="24"/>
          <w:szCs w:val="24"/>
        </w:rPr>
        <w:t>.</w:t>
      </w:r>
    </w:p>
    <w:p w14:paraId="5E3E6BCC" w14:textId="703C3FCD" w:rsidR="0036444A" w:rsidRPr="008B051B" w:rsidRDefault="0036444A" w:rsidP="00E60CA7">
      <w:pPr>
        <w:pStyle w:val="ListParagraph"/>
        <w:numPr>
          <w:ilvl w:val="0"/>
          <w:numId w:val="28"/>
        </w:numPr>
        <w:ind w:left="1080" w:right="436"/>
        <w:jc w:val="left"/>
        <w:rPr>
          <w:rFonts w:ascii="Calibri" w:hAnsi="Calibri" w:cs="Calibri"/>
          <w:sz w:val="24"/>
          <w:szCs w:val="24"/>
        </w:rPr>
      </w:pPr>
      <w:r w:rsidRPr="008B051B">
        <w:rPr>
          <w:rFonts w:ascii="Calibri" w:hAnsi="Calibri" w:cs="Calibri"/>
          <w:sz w:val="24"/>
          <w:szCs w:val="24"/>
        </w:rPr>
        <w:t xml:space="preserve">Gives a scientific colloquium to the Program faculty and students. For new faculty hired into one of the participating departments, upon recommendation of the </w:t>
      </w:r>
      <w:r w:rsidR="00281B41" w:rsidRPr="008B051B">
        <w:rPr>
          <w:rFonts w:ascii="Calibri" w:hAnsi="Calibri" w:cs="Calibri"/>
          <w:sz w:val="24"/>
          <w:szCs w:val="24"/>
        </w:rPr>
        <w:t xml:space="preserve">Graduate </w:t>
      </w:r>
      <w:r w:rsidRPr="008B051B">
        <w:rPr>
          <w:rFonts w:ascii="Calibri" w:hAnsi="Calibri" w:cs="Calibri"/>
          <w:sz w:val="24"/>
          <w:szCs w:val="24"/>
        </w:rPr>
        <w:t xml:space="preserve">Training </w:t>
      </w:r>
      <w:r w:rsidR="00FF4794" w:rsidRPr="008B051B">
        <w:rPr>
          <w:rFonts w:ascii="Calibri" w:hAnsi="Calibri" w:cs="Calibri"/>
          <w:sz w:val="24"/>
          <w:szCs w:val="24"/>
        </w:rPr>
        <w:t>C</w:t>
      </w:r>
      <w:r w:rsidRPr="008B051B">
        <w:rPr>
          <w:rFonts w:ascii="Calibri" w:hAnsi="Calibri" w:cs="Calibri"/>
          <w:sz w:val="24"/>
          <w:szCs w:val="24"/>
        </w:rPr>
        <w:t>ommittee, the job talk may fulfill this</w:t>
      </w:r>
      <w:r w:rsidRPr="008B051B">
        <w:rPr>
          <w:rFonts w:ascii="Calibri" w:hAnsi="Calibri" w:cs="Calibri"/>
          <w:spacing w:val="-5"/>
          <w:sz w:val="24"/>
          <w:szCs w:val="24"/>
        </w:rPr>
        <w:t xml:space="preserve"> </w:t>
      </w:r>
      <w:r w:rsidRPr="008B051B">
        <w:rPr>
          <w:rFonts w:ascii="Calibri" w:hAnsi="Calibri" w:cs="Calibri"/>
          <w:sz w:val="24"/>
          <w:szCs w:val="24"/>
        </w:rPr>
        <w:t>requirement.</w:t>
      </w:r>
    </w:p>
    <w:p w14:paraId="1BBA5DAF" w14:textId="51C158DE" w:rsidR="0036444A" w:rsidRPr="008B051B" w:rsidRDefault="0036444A" w:rsidP="00E60CA7">
      <w:pPr>
        <w:pStyle w:val="ListParagraph"/>
        <w:numPr>
          <w:ilvl w:val="0"/>
          <w:numId w:val="28"/>
        </w:numPr>
        <w:ind w:left="1080" w:right="434"/>
        <w:jc w:val="left"/>
        <w:rPr>
          <w:rFonts w:ascii="Calibri" w:hAnsi="Calibri" w:cs="Calibri"/>
          <w:sz w:val="24"/>
          <w:szCs w:val="24"/>
        </w:rPr>
      </w:pPr>
      <w:r w:rsidRPr="008B051B">
        <w:rPr>
          <w:rFonts w:ascii="Calibri" w:hAnsi="Calibri" w:cs="Calibri"/>
          <w:sz w:val="24"/>
          <w:szCs w:val="24"/>
        </w:rPr>
        <w:t>Be approved for inclusion by a subsequent ballot of current</w:t>
      </w:r>
      <w:r w:rsidR="00281B41" w:rsidRPr="008B051B">
        <w:rPr>
          <w:rFonts w:ascii="Calibri" w:hAnsi="Calibri" w:cs="Calibri"/>
          <w:sz w:val="24"/>
          <w:szCs w:val="24"/>
        </w:rPr>
        <w:t xml:space="preserve"> </w:t>
      </w:r>
      <w:r w:rsidR="000E153C">
        <w:rPr>
          <w:rFonts w:ascii="Calibri" w:hAnsi="Calibri" w:cs="Calibri"/>
          <w:sz w:val="24"/>
          <w:szCs w:val="24"/>
        </w:rPr>
        <w:t>f</w:t>
      </w:r>
      <w:r w:rsidRPr="008B051B">
        <w:rPr>
          <w:rFonts w:ascii="Calibri" w:hAnsi="Calibri" w:cs="Calibri"/>
          <w:sz w:val="24"/>
          <w:szCs w:val="24"/>
        </w:rPr>
        <w:t xml:space="preserve">aculty </w:t>
      </w:r>
      <w:r w:rsidR="000E153C">
        <w:rPr>
          <w:rFonts w:ascii="Calibri" w:hAnsi="Calibri" w:cs="Calibri"/>
          <w:sz w:val="24"/>
          <w:szCs w:val="24"/>
        </w:rPr>
        <w:t>in</w:t>
      </w:r>
      <w:r w:rsidRPr="008B051B">
        <w:rPr>
          <w:rFonts w:ascii="Calibri" w:hAnsi="Calibri" w:cs="Calibri"/>
          <w:sz w:val="24"/>
          <w:szCs w:val="24"/>
        </w:rPr>
        <w:t xml:space="preserve"> the</w:t>
      </w:r>
      <w:r w:rsidRPr="008B051B">
        <w:rPr>
          <w:rFonts w:ascii="Calibri" w:hAnsi="Calibri" w:cs="Calibri"/>
          <w:spacing w:val="-10"/>
          <w:sz w:val="24"/>
          <w:szCs w:val="24"/>
        </w:rPr>
        <w:t xml:space="preserve"> </w:t>
      </w:r>
      <w:r w:rsidRPr="008B051B">
        <w:rPr>
          <w:rFonts w:ascii="Calibri" w:hAnsi="Calibri" w:cs="Calibri"/>
          <w:sz w:val="24"/>
          <w:szCs w:val="24"/>
        </w:rPr>
        <w:t>Program.</w:t>
      </w:r>
    </w:p>
    <w:p w14:paraId="7F7F3554" w14:textId="79F7BBE5" w:rsidR="0036444A" w:rsidRPr="0020448A" w:rsidRDefault="0036444A" w:rsidP="009860E2">
      <w:pPr>
        <w:pStyle w:val="BodyText"/>
        <w:ind w:right="436"/>
        <w:rPr>
          <w:rFonts w:asciiTheme="majorHAnsi" w:hAnsiTheme="majorHAnsi" w:cstheme="majorHAnsi"/>
        </w:rPr>
      </w:pPr>
      <w:r w:rsidRPr="0020448A">
        <w:rPr>
          <w:rFonts w:asciiTheme="majorHAnsi" w:hAnsiTheme="majorHAnsi" w:cstheme="majorHAnsi"/>
        </w:rPr>
        <w:t xml:space="preserve">If conditions </w:t>
      </w:r>
      <w:r w:rsidR="000E153C" w:rsidRPr="00E60CA7">
        <w:rPr>
          <w:rFonts w:asciiTheme="majorHAnsi" w:hAnsiTheme="majorHAnsi" w:cstheme="majorHAnsi"/>
        </w:rPr>
        <w:t>(</w:t>
      </w:r>
      <w:r w:rsidR="00E60CA7">
        <w:rPr>
          <w:rFonts w:asciiTheme="majorHAnsi" w:hAnsiTheme="majorHAnsi" w:cstheme="majorHAnsi"/>
        </w:rPr>
        <w:t>a</w:t>
      </w:r>
      <w:r w:rsidR="000E153C" w:rsidRPr="00E60CA7">
        <w:rPr>
          <w:rFonts w:asciiTheme="majorHAnsi" w:hAnsiTheme="majorHAnsi" w:cstheme="majorHAnsi"/>
        </w:rPr>
        <w:t>) through (</w:t>
      </w:r>
      <w:r w:rsidR="00E60CA7">
        <w:rPr>
          <w:rFonts w:asciiTheme="majorHAnsi" w:hAnsiTheme="majorHAnsi" w:cstheme="majorHAnsi"/>
        </w:rPr>
        <w:t>f</w:t>
      </w:r>
      <w:r w:rsidR="000E153C" w:rsidRPr="00E60CA7">
        <w:rPr>
          <w:rFonts w:asciiTheme="majorHAnsi" w:hAnsiTheme="majorHAnsi" w:cstheme="majorHAnsi"/>
        </w:rPr>
        <w:t>)</w:t>
      </w:r>
      <w:r w:rsidR="000E153C">
        <w:rPr>
          <w:rFonts w:asciiTheme="majorHAnsi" w:hAnsiTheme="majorHAnsi" w:cstheme="majorHAnsi"/>
        </w:rPr>
        <w:t xml:space="preserve"> </w:t>
      </w:r>
      <w:r w:rsidRPr="0020448A">
        <w:rPr>
          <w:rFonts w:asciiTheme="majorHAnsi" w:hAnsiTheme="majorHAnsi" w:cstheme="majorHAnsi"/>
        </w:rPr>
        <w:t xml:space="preserve">are satisfied, the Program recommends to the FSU Graduate School that the faculty member be awarded GFS in Neuroscience, which permits serving as a major professor for a doctoral neuroscience candidate. </w:t>
      </w:r>
      <w:r w:rsidR="00300E1C">
        <w:rPr>
          <w:rFonts w:asciiTheme="majorHAnsi" w:hAnsiTheme="majorHAnsi" w:cstheme="majorHAnsi"/>
        </w:rPr>
        <w:t>Core training f</w:t>
      </w:r>
      <w:r w:rsidRPr="0020448A">
        <w:rPr>
          <w:rFonts w:asciiTheme="majorHAnsi" w:hAnsiTheme="majorHAnsi" w:cstheme="majorHAnsi"/>
        </w:rPr>
        <w:t xml:space="preserve">aculty </w:t>
      </w:r>
      <w:r w:rsidR="00FF4794">
        <w:rPr>
          <w:rFonts w:asciiTheme="majorHAnsi" w:hAnsiTheme="majorHAnsi" w:cstheme="majorHAnsi"/>
        </w:rPr>
        <w:t>membership</w:t>
      </w:r>
      <w:r w:rsidRPr="0020448A">
        <w:rPr>
          <w:rFonts w:asciiTheme="majorHAnsi" w:hAnsiTheme="majorHAnsi" w:cstheme="majorHAnsi"/>
        </w:rPr>
        <w:t xml:space="preserve"> in the Program begins with granting of GFS</w:t>
      </w:r>
      <w:r w:rsidR="00FF4794">
        <w:rPr>
          <w:rFonts w:asciiTheme="majorHAnsi" w:hAnsiTheme="majorHAnsi" w:cstheme="majorHAnsi"/>
        </w:rPr>
        <w:t xml:space="preserve"> in Neuroscience</w:t>
      </w:r>
      <w:r w:rsidRPr="0020448A">
        <w:rPr>
          <w:rFonts w:asciiTheme="majorHAnsi" w:hAnsiTheme="majorHAnsi" w:cstheme="majorHAnsi"/>
        </w:rPr>
        <w:t xml:space="preserve">. The University’s process for achieving GFS requires experience in research and training of degree-seeking graduate students.  Once credentialed in Neuroscience, </w:t>
      </w:r>
      <w:r w:rsidR="00FF4794">
        <w:rPr>
          <w:rFonts w:asciiTheme="majorHAnsi" w:hAnsiTheme="majorHAnsi" w:cstheme="majorHAnsi"/>
        </w:rPr>
        <w:t>a f</w:t>
      </w:r>
      <w:r w:rsidRPr="0020448A">
        <w:rPr>
          <w:rFonts w:asciiTheme="majorHAnsi" w:hAnsiTheme="majorHAnsi" w:cstheme="majorHAnsi"/>
        </w:rPr>
        <w:t>aculty member normally retains th</w:t>
      </w:r>
      <w:r w:rsidR="00FF4794">
        <w:rPr>
          <w:rFonts w:asciiTheme="majorHAnsi" w:hAnsiTheme="majorHAnsi" w:cstheme="majorHAnsi"/>
        </w:rPr>
        <w:t xml:space="preserve">eir Faculty Membership </w:t>
      </w:r>
      <w:r w:rsidRPr="0020448A">
        <w:rPr>
          <w:rFonts w:asciiTheme="majorHAnsi" w:hAnsiTheme="majorHAnsi" w:cstheme="majorHAnsi"/>
        </w:rPr>
        <w:t>status unless their neuroscience research interests or training commitment</w:t>
      </w:r>
      <w:r w:rsidRPr="0020448A">
        <w:rPr>
          <w:rFonts w:asciiTheme="majorHAnsi" w:hAnsiTheme="majorHAnsi" w:cstheme="majorHAnsi"/>
          <w:spacing w:val="-10"/>
        </w:rPr>
        <w:t xml:space="preserve"> </w:t>
      </w:r>
      <w:r w:rsidRPr="0020448A">
        <w:rPr>
          <w:rFonts w:asciiTheme="majorHAnsi" w:hAnsiTheme="majorHAnsi" w:cstheme="majorHAnsi"/>
        </w:rPr>
        <w:t>lapses.</w:t>
      </w:r>
    </w:p>
    <w:p w14:paraId="300FD4EE" w14:textId="4E2DDD0A" w:rsidR="008A630C" w:rsidRPr="0020448A" w:rsidRDefault="008A630C" w:rsidP="0036444A">
      <w:pPr>
        <w:rPr>
          <w:rFonts w:asciiTheme="majorHAnsi" w:hAnsiTheme="majorHAnsi" w:cstheme="majorHAnsi"/>
        </w:rPr>
      </w:pPr>
    </w:p>
    <w:p w14:paraId="00000028" w14:textId="76DD0EF2" w:rsidR="008532B9" w:rsidRDefault="00531BFE">
      <w:pPr>
        <w:rPr>
          <w:rFonts w:asciiTheme="majorHAnsi" w:hAnsiTheme="majorHAnsi" w:cstheme="majorHAnsi"/>
        </w:rPr>
      </w:pPr>
      <w:r w:rsidRPr="00261E4F">
        <w:rPr>
          <w:rFonts w:asciiTheme="majorHAnsi" w:hAnsiTheme="majorHAnsi" w:cstheme="majorHAnsi"/>
        </w:rPr>
        <w:tab/>
      </w:r>
      <w:r w:rsidRPr="00261E4F">
        <w:rPr>
          <w:rFonts w:asciiTheme="majorHAnsi" w:hAnsiTheme="majorHAnsi" w:cstheme="majorHAnsi"/>
          <w:b/>
        </w:rPr>
        <w:t xml:space="preserve">B. </w:t>
      </w:r>
      <w:r w:rsidR="009459AC">
        <w:rPr>
          <w:rFonts w:asciiTheme="majorHAnsi" w:hAnsiTheme="majorHAnsi" w:cstheme="majorHAnsi"/>
          <w:b/>
        </w:rPr>
        <w:t xml:space="preserve">Program </w:t>
      </w:r>
      <w:r w:rsidRPr="00261E4F">
        <w:rPr>
          <w:rFonts w:asciiTheme="majorHAnsi" w:hAnsiTheme="majorHAnsi" w:cstheme="majorHAnsi"/>
          <w:b/>
        </w:rPr>
        <w:t>Membership.</w:t>
      </w:r>
      <w:r w:rsidRPr="00261E4F">
        <w:rPr>
          <w:rFonts w:asciiTheme="majorHAnsi" w:hAnsiTheme="majorHAnsi" w:cstheme="majorHAnsi"/>
        </w:rPr>
        <w:t xml:space="preserve"> In addition to the </w:t>
      </w:r>
      <w:r w:rsidR="0027592C">
        <w:rPr>
          <w:rFonts w:asciiTheme="majorHAnsi" w:hAnsiTheme="majorHAnsi" w:cstheme="majorHAnsi"/>
        </w:rPr>
        <w:t xml:space="preserve">core training </w:t>
      </w:r>
      <w:r w:rsidRPr="00261E4F">
        <w:rPr>
          <w:rFonts w:asciiTheme="majorHAnsi" w:hAnsiTheme="majorHAnsi" w:cstheme="majorHAnsi"/>
        </w:rPr>
        <w:t xml:space="preserve">faculty defined in II.A </w:t>
      </w:r>
      <w:r w:rsidR="0027592C">
        <w:rPr>
          <w:rFonts w:asciiTheme="majorHAnsi" w:hAnsiTheme="majorHAnsi" w:cstheme="majorHAnsi"/>
        </w:rPr>
        <w:t xml:space="preserve">Faculty Membership </w:t>
      </w:r>
      <w:r w:rsidRPr="00261E4F">
        <w:rPr>
          <w:rFonts w:asciiTheme="majorHAnsi" w:hAnsiTheme="majorHAnsi" w:cstheme="majorHAnsi"/>
        </w:rPr>
        <w:t>above, the following are members of the</w:t>
      </w:r>
      <w:r w:rsidR="008A630C" w:rsidRPr="00261E4F">
        <w:rPr>
          <w:rFonts w:asciiTheme="majorHAnsi" w:hAnsiTheme="majorHAnsi" w:cstheme="majorHAnsi"/>
        </w:rPr>
        <w:t xml:space="preserve"> Program in Neuroscience</w:t>
      </w:r>
      <w:r w:rsidRPr="00261E4F">
        <w:rPr>
          <w:rFonts w:asciiTheme="majorHAnsi" w:hAnsiTheme="majorHAnsi" w:cstheme="majorHAnsi"/>
        </w:rPr>
        <w:t>:</w:t>
      </w:r>
      <w:r w:rsidR="00FF3EE8" w:rsidRPr="00FF3EE8">
        <w:rPr>
          <w:rFonts w:asciiTheme="majorHAnsi" w:hAnsiTheme="majorHAnsi" w:cstheme="majorHAnsi"/>
          <w:color w:val="FF0000"/>
        </w:rPr>
        <w:t xml:space="preserve"> </w:t>
      </w:r>
      <w:r w:rsidR="001D2542" w:rsidRPr="00BB278E">
        <w:rPr>
          <w:rFonts w:asciiTheme="majorHAnsi" w:hAnsiTheme="majorHAnsi" w:cstheme="majorHAnsi"/>
        </w:rPr>
        <w:t>Specialized Faculty (</w:t>
      </w:r>
      <w:r w:rsidR="0027592C" w:rsidRPr="00BB278E">
        <w:rPr>
          <w:rFonts w:asciiTheme="majorHAnsi" w:hAnsiTheme="majorHAnsi" w:cstheme="majorHAnsi"/>
        </w:rPr>
        <w:t>evaluated and promoted by the Program)</w:t>
      </w:r>
      <w:r w:rsidR="001D2542" w:rsidRPr="00BB278E">
        <w:rPr>
          <w:rFonts w:asciiTheme="majorHAnsi" w:hAnsiTheme="majorHAnsi" w:cstheme="majorHAnsi"/>
        </w:rPr>
        <w:t xml:space="preserve">, </w:t>
      </w:r>
      <w:r w:rsidR="008A630C" w:rsidRPr="00BB278E">
        <w:rPr>
          <w:rFonts w:asciiTheme="majorHAnsi" w:hAnsiTheme="majorHAnsi" w:cstheme="majorHAnsi"/>
        </w:rPr>
        <w:t>graduate student</w:t>
      </w:r>
      <w:r w:rsidR="002E31FD" w:rsidRPr="00BB278E">
        <w:rPr>
          <w:rFonts w:asciiTheme="majorHAnsi" w:hAnsiTheme="majorHAnsi" w:cstheme="majorHAnsi"/>
        </w:rPr>
        <w:t>s</w:t>
      </w:r>
      <w:r w:rsidR="008A630C" w:rsidRPr="00BB278E">
        <w:rPr>
          <w:rFonts w:asciiTheme="majorHAnsi" w:hAnsiTheme="majorHAnsi" w:cstheme="majorHAnsi"/>
        </w:rPr>
        <w:t>, postdocs</w:t>
      </w:r>
      <w:r w:rsidR="008A630C" w:rsidRPr="00261E4F">
        <w:rPr>
          <w:rFonts w:asciiTheme="majorHAnsi" w:hAnsiTheme="majorHAnsi" w:cstheme="majorHAnsi"/>
        </w:rPr>
        <w:t xml:space="preserve">, </w:t>
      </w:r>
      <w:r w:rsidR="003F53A2">
        <w:rPr>
          <w:rFonts w:asciiTheme="majorHAnsi" w:hAnsiTheme="majorHAnsi" w:cstheme="majorHAnsi"/>
        </w:rPr>
        <w:t xml:space="preserve">staff, and </w:t>
      </w:r>
      <w:r w:rsidR="00300E1C">
        <w:rPr>
          <w:rFonts w:asciiTheme="majorHAnsi" w:hAnsiTheme="majorHAnsi" w:cstheme="majorHAnsi"/>
        </w:rPr>
        <w:t>faculty a</w:t>
      </w:r>
      <w:r w:rsidR="002E31FD" w:rsidRPr="00261E4F">
        <w:rPr>
          <w:rFonts w:asciiTheme="majorHAnsi" w:hAnsiTheme="majorHAnsi" w:cstheme="majorHAnsi"/>
        </w:rPr>
        <w:t>ffiliates</w:t>
      </w:r>
      <w:r w:rsidR="00300E1C">
        <w:rPr>
          <w:rFonts w:asciiTheme="majorHAnsi" w:hAnsiTheme="majorHAnsi" w:cstheme="majorHAnsi"/>
        </w:rPr>
        <w:t xml:space="preserve">. Faculty affiliates </w:t>
      </w:r>
      <w:r w:rsidR="00844FD1">
        <w:rPr>
          <w:rFonts w:asciiTheme="majorHAnsi" w:hAnsiTheme="majorHAnsi" w:cstheme="majorHAnsi"/>
        </w:rPr>
        <w:t>includ</w:t>
      </w:r>
      <w:r w:rsidR="00300E1C">
        <w:rPr>
          <w:rFonts w:asciiTheme="majorHAnsi" w:hAnsiTheme="majorHAnsi" w:cstheme="majorHAnsi"/>
        </w:rPr>
        <w:t>e</w:t>
      </w:r>
      <w:r w:rsidR="00844FD1">
        <w:rPr>
          <w:rFonts w:asciiTheme="majorHAnsi" w:hAnsiTheme="majorHAnsi" w:cstheme="majorHAnsi"/>
        </w:rPr>
        <w:t xml:space="preserve"> </w:t>
      </w:r>
      <w:r w:rsidR="00BB278E">
        <w:rPr>
          <w:rFonts w:asciiTheme="majorHAnsi" w:hAnsiTheme="majorHAnsi" w:cstheme="majorHAnsi"/>
        </w:rPr>
        <w:t>i</w:t>
      </w:r>
      <w:r w:rsidR="00844FD1">
        <w:rPr>
          <w:rFonts w:asciiTheme="majorHAnsi" w:hAnsiTheme="majorHAnsi" w:cstheme="majorHAnsi"/>
        </w:rPr>
        <w:t>ndividuals holding non-tenure-earning faculty positions</w:t>
      </w:r>
      <w:r w:rsidR="0027592C">
        <w:rPr>
          <w:rFonts w:asciiTheme="majorHAnsi" w:hAnsiTheme="majorHAnsi" w:cstheme="majorHAnsi"/>
        </w:rPr>
        <w:t xml:space="preserve"> (evaluated and promoted within </w:t>
      </w:r>
      <w:r w:rsidR="00FC1B51">
        <w:rPr>
          <w:rFonts w:asciiTheme="majorHAnsi" w:hAnsiTheme="majorHAnsi" w:cstheme="majorHAnsi"/>
        </w:rPr>
        <w:t xml:space="preserve">the Program’s participating </w:t>
      </w:r>
      <w:r w:rsidR="0027592C">
        <w:rPr>
          <w:rFonts w:asciiTheme="majorHAnsi" w:hAnsiTheme="majorHAnsi" w:cstheme="majorHAnsi"/>
        </w:rPr>
        <w:t>departments)</w:t>
      </w:r>
      <w:r w:rsidR="00844FD1">
        <w:rPr>
          <w:rFonts w:asciiTheme="majorHAnsi" w:hAnsiTheme="majorHAnsi" w:cstheme="majorHAnsi"/>
        </w:rPr>
        <w:t xml:space="preserve"> that meet criteria </w:t>
      </w:r>
      <w:r w:rsidR="00844FD1" w:rsidRPr="00844FD1">
        <w:rPr>
          <w:rFonts w:asciiTheme="majorHAnsi" w:hAnsiTheme="majorHAnsi" w:cstheme="majorHAnsi"/>
          <w:i/>
          <w:iCs/>
        </w:rPr>
        <w:t>(c)</w:t>
      </w:r>
      <w:r w:rsidR="00844FD1">
        <w:rPr>
          <w:rFonts w:asciiTheme="majorHAnsi" w:hAnsiTheme="majorHAnsi" w:cstheme="majorHAnsi"/>
        </w:rPr>
        <w:t xml:space="preserve"> through </w:t>
      </w:r>
      <w:r w:rsidR="00844FD1" w:rsidRPr="00844FD1">
        <w:rPr>
          <w:rFonts w:asciiTheme="majorHAnsi" w:hAnsiTheme="majorHAnsi" w:cstheme="majorHAnsi"/>
          <w:i/>
          <w:iCs/>
        </w:rPr>
        <w:t>(f)</w:t>
      </w:r>
      <w:r w:rsidR="00844FD1">
        <w:rPr>
          <w:rFonts w:asciiTheme="majorHAnsi" w:hAnsiTheme="majorHAnsi" w:cstheme="majorHAnsi"/>
        </w:rPr>
        <w:t xml:space="preserve"> in II.A above</w:t>
      </w:r>
      <w:r w:rsidR="003F53A2">
        <w:rPr>
          <w:rFonts w:asciiTheme="majorHAnsi" w:hAnsiTheme="majorHAnsi" w:cstheme="majorHAnsi"/>
        </w:rPr>
        <w:t>.</w:t>
      </w:r>
      <w:r w:rsidR="00A54D1B">
        <w:rPr>
          <w:rFonts w:asciiTheme="majorHAnsi" w:hAnsiTheme="majorHAnsi" w:cstheme="majorHAnsi"/>
        </w:rPr>
        <w:t xml:space="preserve"> </w:t>
      </w:r>
      <w:r w:rsidR="00FC1B51">
        <w:rPr>
          <w:rFonts w:asciiTheme="majorHAnsi" w:hAnsiTheme="majorHAnsi" w:cstheme="majorHAnsi"/>
        </w:rPr>
        <w:t xml:space="preserve">Specialized Faculty and </w:t>
      </w:r>
      <w:r w:rsidR="006223B8">
        <w:rPr>
          <w:rFonts w:asciiTheme="majorHAnsi" w:hAnsiTheme="majorHAnsi" w:cstheme="majorHAnsi"/>
        </w:rPr>
        <w:t>Faculty a</w:t>
      </w:r>
      <w:r w:rsidR="00A54D1B">
        <w:rPr>
          <w:rFonts w:asciiTheme="majorHAnsi" w:hAnsiTheme="majorHAnsi" w:cstheme="majorHAnsi"/>
        </w:rPr>
        <w:t>ffiliate</w:t>
      </w:r>
      <w:r w:rsidR="006223B8">
        <w:rPr>
          <w:rFonts w:asciiTheme="majorHAnsi" w:hAnsiTheme="majorHAnsi" w:cstheme="majorHAnsi"/>
        </w:rPr>
        <w:t>s</w:t>
      </w:r>
      <w:r w:rsidR="00A54D1B">
        <w:rPr>
          <w:rFonts w:asciiTheme="majorHAnsi" w:hAnsiTheme="majorHAnsi" w:cstheme="majorHAnsi"/>
        </w:rPr>
        <w:t xml:space="preserve"> are eligible to serve in any elected or appointed committee</w:t>
      </w:r>
      <w:r w:rsidR="006223B8">
        <w:rPr>
          <w:rFonts w:asciiTheme="majorHAnsi" w:hAnsiTheme="majorHAnsi" w:cstheme="majorHAnsi"/>
        </w:rPr>
        <w:t xml:space="preserve"> and </w:t>
      </w:r>
      <w:r w:rsidR="00A54D1B">
        <w:rPr>
          <w:rFonts w:asciiTheme="majorHAnsi" w:hAnsiTheme="majorHAnsi" w:cstheme="majorHAnsi"/>
        </w:rPr>
        <w:t xml:space="preserve">may hold Graduate Teaching Status for the Program. Faculty affiliates may also be recommended for Co-Doctoral Dissertation Directive Status (CDDS) if approved by vote of the core training faculty, as defined in II.A above. In accordance with university policy, CDDS must then be approved by the FSU Graduate School. </w:t>
      </w:r>
      <w:r w:rsidR="00300E1C">
        <w:rPr>
          <w:rFonts w:asciiTheme="majorHAnsi" w:hAnsiTheme="majorHAnsi" w:cstheme="majorHAnsi"/>
        </w:rPr>
        <w:t xml:space="preserve"> </w:t>
      </w:r>
    </w:p>
    <w:p w14:paraId="65BAFC35" w14:textId="77777777" w:rsidR="003F53A2" w:rsidRDefault="003F53A2"/>
    <w:p w14:paraId="536E215D" w14:textId="33FA7CC6" w:rsidR="00261E4F" w:rsidRPr="00261E4F" w:rsidRDefault="00531BFE">
      <w:pPr>
        <w:rPr>
          <w:rFonts w:asciiTheme="majorHAnsi" w:hAnsiTheme="majorHAnsi" w:cstheme="majorHAnsi"/>
          <w:iCs/>
        </w:rPr>
      </w:pPr>
      <w:r>
        <w:tab/>
      </w:r>
      <w:r w:rsidRPr="00261E4F">
        <w:rPr>
          <w:rFonts w:asciiTheme="majorHAnsi" w:hAnsiTheme="majorHAnsi" w:cstheme="majorHAnsi"/>
          <w:b/>
        </w:rPr>
        <w:t>C.</w:t>
      </w:r>
      <w:r w:rsidRPr="00261E4F">
        <w:rPr>
          <w:rFonts w:asciiTheme="majorHAnsi" w:hAnsiTheme="majorHAnsi" w:cstheme="majorHAnsi"/>
        </w:rPr>
        <w:t xml:space="preserve"> </w:t>
      </w:r>
      <w:r w:rsidRPr="00261E4F">
        <w:rPr>
          <w:rFonts w:asciiTheme="majorHAnsi" w:hAnsiTheme="majorHAnsi" w:cstheme="majorHAnsi"/>
          <w:b/>
        </w:rPr>
        <w:t>Faculty Voting Rights.</w:t>
      </w:r>
      <w:r w:rsidRPr="00261E4F">
        <w:rPr>
          <w:rFonts w:asciiTheme="majorHAnsi" w:hAnsiTheme="majorHAnsi" w:cstheme="majorHAnsi"/>
        </w:rPr>
        <w:t xml:space="preserve"> </w:t>
      </w:r>
      <w:r w:rsidR="003F53A2">
        <w:rPr>
          <w:rFonts w:asciiTheme="majorHAnsi" w:hAnsiTheme="majorHAnsi" w:cstheme="majorHAnsi"/>
        </w:rPr>
        <w:t>All f</w:t>
      </w:r>
      <w:r w:rsidRPr="00261E4F">
        <w:rPr>
          <w:rFonts w:asciiTheme="majorHAnsi" w:hAnsiTheme="majorHAnsi" w:cstheme="majorHAnsi"/>
          <w:iCs/>
        </w:rPr>
        <w:t>aculty</w:t>
      </w:r>
      <w:r w:rsidR="00A54D1B">
        <w:rPr>
          <w:rFonts w:asciiTheme="majorHAnsi" w:hAnsiTheme="majorHAnsi" w:cstheme="majorHAnsi"/>
          <w:iCs/>
        </w:rPr>
        <w:t xml:space="preserve"> </w:t>
      </w:r>
      <w:r w:rsidR="00853786">
        <w:rPr>
          <w:rFonts w:asciiTheme="majorHAnsi" w:hAnsiTheme="majorHAnsi" w:cstheme="majorHAnsi"/>
          <w:iCs/>
        </w:rPr>
        <w:t xml:space="preserve">members </w:t>
      </w:r>
      <w:r w:rsidR="00A54D1B">
        <w:rPr>
          <w:rFonts w:asciiTheme="majorHAnsi" w:hAnsiTheme="majorHAnsi" w:cstheme="majorHAnsi"/>
          <w:iCs/>
        </w:rPr>
        <w:t xml:space="preserve">defined in II.A above </w:t>
      </w:r>
      <w:r w:rsidR="00261E4F" w:rsidRPr="00261E4F">
        <w:rPr>
          <w:rFonts w:asciiTheme="majorHAnsi" w:hAnsiTheme="majorHAnsi" w:cstheme="majorHAnsi"/>
          <w:iCs/>
        </w:rPr>
        <w:t xml:space="preserve">have full voting rights on all matters related to the Program. </w:t>
      </w:r>
    </w:p>
    <w:p w14:paraId="0000002A" w14:textId="7C152D0C" w:rsidR="008532B9" w:rsidRDefault="00D538ED">
      <w:r>
        <w:rPr>
          <w:i/>
        </w:rPr>
        <w:t xml:space="preserve"> </w:t>
      </w:r>
    </w:p>
    <w:p w14:paraId="0000002B" w14:textId="36A41CED" w:rsidR="008532B9" w:rsidRPr="00261E4F" w:rsidRDefault="00531BFE">
      <w:pPr>
        <w:rPr>
          <w:rFonts w:asciiTheme="majorHAnsi" w:hAnsiTheme="majorHAnsi" w:cstheme="majorHAnsi"/>
          <w:i/>
        </w:rPr>
      </w:pPr>
      <w:r>
        <w:tab/>
      </w:r>
      <w:r w:rsidRPr="00261E4F">
        <w:rPr>
          <w:rFonts w:asciiTheme="majorHAnsi" w:hAnsiTheme="majorHAnsi" w:cstheme="majorHAnsi"/>
          <w:b/>
        </w:rPr>
        <w:t>D.</w:t>
      </w:r>
      <w:r w:rsidRPr="00261E4F">
        <w:rPr>
          <w:rFonts w:asciiTheme="majorHAnsi" w:hAnsiTheme="majorHAnsi" w:cstheme="majorHAnsi"/>
        </w:rPr>
        <w:t xml:space="preserve"> </w:t>
      </w:r>
      <w:r w:rsidRPr="00261E4F">
        <w:rPr>
          <w:rFonts w:asciiTheme="majorHAnsi" w:hAnsiTheme="majorHAnsi" w:cstheme="majorHAnsi"/>
          <w:b/>
        </w:rPr>
        <w:t>Non-faculty Voting Rights.</w:t>
      </w:r>
      <w:r w:rsidRPr="00261E4F">
        <w:rPr>
          <w:rFonts w:asciiTheme="majorHAnsi" w:hAnsiTheme="majorHAnsi" w:cstheme="majorHAnsi"/>
        </w:rPr>
        <w:t xml:space="preserve"> </w:t>
      </w:r>
      <w:r w:rsidR="003F53A2">
        <w:rPr>
          <w:rFonts w:asciiTheme="majorHAnsi" w:hAnsiTheme="majorHAnsi" w:cstheme="majorHAnsi"/>
        </w:rPr>
        <w:t xml:space="preserve">Voting rights are not extended to Program members </w:t>
      </w:r>
      <w:r w:rsidR="00844FD1">
        <w:rPr>
          <w:rFonts w:asciiTheme="majorHAnsi" w:hAnsiTheme="majorHAnsi" w:cstheme="majorHAnsi"/>
        </w:rPr>
        <w:t>defined in II.B above</w:t>
      </w:r>
      <w:r w:rsidR="003F53A2">
        <w:rPr>
          <w:rFonts w:asciiTheme="majorHAnsi" w:hAnsiTheme="majorHAnsi" w:cstheme="majorHAnsi"/>
        </w:rPr>
        <w:t>.</w:t>
      </w:r>
    </w:p>
    <w:p w14:paraId="0000002C" w14:textId="77777777" w:rsidR="008532B9" w:rsidRDefault="008532B9"/>
    <w:p w14:paraId="768567E7" w14:textId="77777777" w:rsidR="00555B4C" w:rsidRDefault="00555B4C">
      <w:pPr>
        <w:rPr>
          <w:rFonts w:asciiTheme="majorHAnsi" w:hAnsiTheme="majorHAnsi" w:cstheme="majorHAnsi"/>
          <w:b/>
        </w:rPr>
      </w:pPr>
    </w:p>
    <w:p w14:paraId="0000002D" w14:textId="324AB16D" w:rsidR="008532B9" w:rsidRPr="0082518E" w:rsidRDefault="00531BFE">
      <w:pPr>
        <w:rPr>
          <w:rFonts w:asciiTheme="majorHAnsi" w:hAnsiTheme="majorHAnsi" w:cstheme="majorHAnsi"/>
        </w:rPr>
      </w:pPr>
      <w:r w:rsidRPr="0082518E">
        <w:rPr>
          <w:rFonts w:asciiTheme="majorHAnsi" w:hAnsiTheme="majorHAnsi" w:cstheme="majorHAnsi"/>
          <w:b/>
        </w:rPr>
        <w:lastRenderedPageBreak/>
        <w:t>III. Organization and Governance</w:t>
      </w:r>
    </w:p>
    <w:p w14:paraId="0000002E" w14:textId="77777777" w:rsidR="008532B9" w:rsidRPr="0082518E" w:rsidRDefault="008532B9"/>
    <w:p w14:paraId="5D15E59F" w14:textId="5D1A72FD" w:rsidR="0076790B" w:rsidRPr="00F43507" w:rsidRDefault="00531BFE" w:rsidP="00F43507">
      <w:pPr>
        <w:pStyle w:val="ListParagraph"/>
        <w:ind w:left="0" w:right="450" w:firstLine="720"/>
        <w:jc w:val="left"/>
        <w:rPr>
          <w:rFonts w:asciiTheme="majorHAnsi" w:hAnsiTheme="majorHAnsi" w:cstheme="majorHAnsi"/>
          <w:b/>
          <w:sz w:val="24"/>
          <w:szCs w:val="24"/>
        </w:rPr>
      </w:pPr>
      <w:r w:rsidRPr="0082518E">
        <w:rPr>
          <w:rFonts w:asciiTheme="majorHAnsi" w:hAnsiTheme="majorHAnsi" w:cstheme="majorHAnsi"/>
          <w:b/>
          <w:sz w:val="24"/>
          <w:szCs w:val="24"/>
        </w:rPr>
        <w:t xml:space="preserve">A. Faculty Meetings. </w:t>
      </w:r>
      <w:r w:rsidR="0076790B" w:rsidRPr="0082518E">
        <w:rPr>
          <w:rFonts w:asciiTheme="majorHAnsi" w:hAnsiTheme="majorHAnsi" w:cstheme="majorHAnsi"/>
          <w:sz w:val="24"/>
          <w:szCs w:val="24"/>
        </w:rPr>
        <w:t xml:space="preserve">The Director shall call and preside over faculty meetings </w:t>
      </w:r>
      <w:r w:rsidR="00853786">
        <w:rPr>
          <w:rFonts w:asciiTheme="majorHAnsi" w:hAnsiTheme="majorHAnsi" w:cstheme="majorHAnsi"/>
          <w:sz w:val="24"/>
          <w:szCs w:val="24"/>
        </w:rPr>
        <w:t xml:space="preserve">and </w:t>
      </w:r>
      <w:r w:rsidR="0076790B" w:rsidRPr="0082518E">
        <w:rPr>
          <w:rFonts w:asciiTheme="majorHAnsi" w:hAnsiTheme="majorHAnsi" w:cstheme="majorHAnsi"/>
          <w:sz w:val="24"/>
          <w:szCs w:val="24"/>
        </w:rPr>
        <w:t xml:space="preserve">prepare agenda for such meetings, including annual operating budget </w:t>
      </w:r>
      <w:r w:rsidR="00FE6F6F" w:rsidRPr="0082518E">
        <w:rPr>
          <w:rFonts w:asciiTheme="majorHAnsi" w:hAnsiTheme="majorHAnsi" w:cstheme="majorHAnsi"/>
          <w:sz w:val="24"/>
          <w:szCs w:val="24"/>
        </w:rPr>
        <w:t>an</w:t>
      </w:r>
      <w:r w:rsidR="0076790B" w:rsidRPr="0082518E">
        <w:rPr>
          <w:rFonts w:asciiTheme="majorHAnsi" w:hAnsiTheme="majorHAnsi" w:cstheme="majorHAnsi"/>
          <w:sz w:val="24"/>
          <w:szCs w:val="24"/>
        </w:rPr>
        <w:t xml:space="preserve">d financial reports. </w:t>
      </w:r>
      <w:r w:rsidR="001E61D3" w:rsidRPr="0082518E">
        <w:rPr>
          <w:rFonts w:asciiTheme="majorHAnsi" w:hAnsiTheme="majorHAnsi" w:cstheme="majorHAnsi"/>
          <w:sz w:val="24"/>
          <w:szCs w:val="24"/>
        </w:rPr>
        <w:t>Th</w:t>
      </w:r>
      <w:r w:rsidR="0076790B" w:rsidRPr="0082518E">
        <w:rPr>
          <w:rFonts w:asciiTheme="majorHAnsi" w:hAnsiTheme="majorHAnsi" w:cstheme="majorHAnsi"/>
          <w:sz w:val="24"/>
          <w:szCs w:val="24"/>
        </w:rPr>
        <w:t xml:space="preserve">e Director shall call </w:t>
      </w:r>
      <w:r w:rsidR="001E61D3" w:rsidRPr="0082518E">
        <w:rPr>
          <w:rFonts w:asciiTheme="majorHAnsi" w:hAnsiTheme="majorHAnsi" w:cstheme="majorHAnsi"/>
          <w:sz w:val="24"/>
          <w:szCs w:val="24"/>
        </w:rPr>
        <w:t xml:space="preserve">additional </w:t>
      </w:r>
      <w:r w:rsidR="0076790B" w:rsidRPr="0082518E">
        <w:rPr>
          <w:rFonts w:asciiTheme="majorHAnsi" w:hAnsiTheme="majorHAnsi" w:cstheme="majorHAnsi"/>
          <w:sz w:val="24"/>
          <w:szCs w:val="24"/>
        </w:rPr>
        <w:t>faculty meeting</w:t>
      </w:r>
      <w:r w:rsidR="001E61D3" w:rsidRPr="0082518E">
        <w:rPr>
          <w:rFonts w:asciiTheme="majorHAnsi" w:hAnsiTheme="majorHAnsi" w:cstheme="majorHAnsi"/>
          <w:sz w:val="24"/>
          <w:szCs w:val="24"/>
        </w:rPr>
        <w:t>s</w:t>
      </w:r>
      <w:r w:rsidR="0076790B" w:rsidRPr="0082518E">
        <w:rPr>
          <w:rFonts w:asciiTheme="majorHAnsi" w:hAnsiTheme="majorHAnsi" w:cstheme="majorHAnsi"/>
          <w:sz w:val="24"/>
          <w:szCs w:val="24"/>
        </w:rPr>
        <w:t xml:space="preserve"> when requested </w:t>
      </w:r>
      <w:r w:rsidR="00AB3184" w:rsidRPr="0082518E">
        <w:rPr>
          <w:rFonts w:asciiTheme="majorHAnsi" w:hAnsiTheme="majorHAnsi" w:cstheme="majorHAnsi"/>
          <w:sz w:val="24"/>
          <w:szCs w:val="24"/>
        </w:rPr>
        <w:t xml:space="preserve">to do so </w:t>
      </w:r>
      <w:r w:rsidR="0076790B" w:rsidRPr="0082518E">
        <w:rPr>
          <w:rFonts w:asciiTheme="majorHAnsi" w:hAnsiTheme="majorHAnsi" w:cstheme="majorHAnsi"/>
          <w:sz w:val="24"/>
          <w:szCs w:val="24"/>
        </w:rPr>
        <w:t xml:space="preserve">by any </w:t>
      </w:r>
      <w:r w:rsidR="00AB3184" w:rsidRPr="0082518E">
        <w:rPr>
          <w:rFonts w:asciiTheme="majorHAnsi" w:hAnsiTheme="majorHAnsi" w:cstheme="majorHAnsi"/>
          <w:sz w:val="24"/>
          <w:szCs w:val="24"/>
        </w:rPr>
        <w:t xml:space="preserve">faculty </w:t>
      </w:r>
      <w:r w:rsidR="0076790B" w:rsidRPr="0082518E">
        <w:rPr>
          <w:rFonts w:asciiTheme="majorHAnsi" w:hAnsiTheme="majorHAnsi" w:cstheme="majorHAnsi"/>
          <w:sz w:val="24"/>
          <w:szCs w:val="24"/>
        </w:rPr>
        <w:t>member defined in II.</w:t>
      </w:r>
      <w:r w:rsidR="00AB3184" w:rsidRPr="0082518E">
        <w:rPr>
          <w:rFonts w:asciiTheme="majorHAnsi" w:hAnsiTheme="majorHAnsi" w:cstheme="majorHAnsi"/>
          <w:sz w:val="24"/>
          <w:szCs w:val="24"/>
        </w:rPr>
        <w:t>A</w:t>
      </w:r>
      <w:r w:rsidR="0076790B" w:rsidRPr="0082518E">
        <w:rPr>
          <w:rFonts w:asciiTheme="majorHAnsi" w:hAnsiTheme="majorHAnsi" w:cstheme="majorHAnsi"/>
          <w:sz w:val="24"/>
          <w:szCs w:val="24"/>
        </w:rPr>
        <w:t xml:space="preserve">. </w:t>
      </w:r>
    </w:p>
    <w:p w14:paraId="68A8B4A7" w14:textId="3A7602DF" w:rsidR="00DD14CB" w:rsidRPr="0082518E" w:rsidRDefault="00531BFE" w:rsidP="00DD14CB">
      <w:pPr>
        <w:ind w:right="435" w:firstLine="720"/>
        <w:rPr>
          <w:rFonts w:asciiTheme="majorHAnsi" w:eastAsia="Times New Roman" w:hAnsiTheme="majorHAnsi" w:cstheme="majorHAnsi"/>
        </w:rPr>
      </w:pPr>
      <w:r w:rsidRPr="0082518E">
        <w:rPr>
          <w:rFonts w:asciiTheme="majorHAnsi" w:hAnsiTheme="majorHAnsi" w:cstheme="majorHAnsi"/>
          <w:b/>
        </w:rPr>
        <w:t>B. Director Selection.</w:t>
      </w:r>
      <w:r w:rsidRPr="0082518E">
        <w:rPr>
          <w:b/>
        </w:rPr>
        <w:t xml:space="preserve"> </w:t>
      </w:r>
      <w:r w:rsidR="009E51E5">
        <w:rPr>
          <w:rFonts w:asciiTheme="majorHAnsi" w:eastAsia="Times New Roman" w:hAnsiTheme="majorHAnsi" w:cstheme="majorHAnsi"/>
        </w:rPr>
        <w:t>F</w:t>
      </w:r>
      <w:r w:rsidR="000A7034" w:rsidRPr="0082518E">
        <w:rPr>
          <w:rFonts w:asciiTheme="majorHAnsi" w:eastAsia="Times New Roman" w:hAnsiTheme="majorHAnsi" w:cstheme="majorHAnsi"/>
        </w:rPr>
        <w:t>aculty</w:t>
      </w:r>
      <w:r w:rsidR="00853786">
        <w:rPr>
          <w:rFonts w:asciiTheme="majorHAnsi" w:eastAsia="Times New Roman" w:hAnsiTheme="majorHAnsi" w:cstheme="majorHAnsi"/>
        </w:rPr>
        <w:t xml:space="preserve"> members of the Program </w:t>
      </w:r>
      <w:r w:rsidR="009E51E5">
        <w:rPr>
          <w:rFonts w:asciiTheme="majorHAnsi" w:eastAsia="Times New Roman" w:hAnsiTheme="majorHAnsi" w:cstheme="majorHAnsi"/>
        </w:rPr>
        <w:t xml:space="preserve">are involved in all aspects of </w:t>
      </w:r>
      <w:r w:rsidR="006534CC">
        <w:rPr>
          <w:rFonts w:asciiTheme="majorHAnsi" w:eastAsia="Times New Roman" w:hAnsiTheme="majorHAnsi" w:cstheme="majorHAnsi"/>
        </w:rPr>
        <w:t xml:space="preserve">the process for </w:t>
      </w:r>
      <w:r w:rsidR="009E51E5">
        <w:rPr>
          <w:rFonts w:asciiTheme="majorHAnsi" w:eastAsia="Times New Roman" w:hAnsiTheme="majorHAnsi" w:cstheme="majorHAnsi"/>
        </w:rPr>
        <w:t xml:space="preserve">selecting the Director. Faculty may </w:t>
      </w:r>
      <w:r w:rsidR="001C3D68" w:rsidRPr="0082518E">
        <w:rPr>
          <w:rFonts w:asciiTheme="majorHAnsi" w:eastAsia="Times New Roman" w:hAnsiTheme="majorHAnsi" w:cstheme="majorHAnsi"/>
        </w:rPr>
        <w:t>nominate candidates for Director</w:t>
      </w:r>
      <w:r w:rsidR="00383580" w:rsidRPr="0082518E">
        <w:rPr>
          <w:rFonts w:asciiTheme="majorHAnsi" w:eastAsia="Times New Roman" w:hAnsiTheme="majorHAnsi" w:cstheme="majorHAnsi"/>
        </w:rPr>
        <w:t xml:space="preserve">, serve on the search committee to elect the new Director, and vote via </w:t>
      </w:r>
      <w:r w:rsidR="001C3D68" w:rsidRPr="0082518E">
        <w:rPr>
          <w:rFonts w:asciiTheme="majorHAnsi" w:eastAsia="Times New Roman" w:hAnsiTheme="majorHAnsi" w:cstheme="majorHAnsi"/>
        </w:rPr>
        <w:t xml:space="preserve">a secret ballot to elect the </w:t>
      </w:r>
      <w:r w:rsidR="00383580" w:rsidRPr="0082518E">
        <w:rPr>
          <w:rFonts w:asciiTheme="majorHAnsi" w:eastAsia="Times New Roman" w:hAnsiTheme="majorHAnsi" w:cstheme="majorHAnsi"/>
        </w:rPr>
        <w:t xml:space="preserve">new </w:t>
      </w:r>
      <w:r w:rsidR="001C3D68" w:rsidRPr="0082518E">
        <w:rPr>
          <w:rFonts w:asciiTheme="majorHAnsi" w:eastAsia="Times New Roman" w:hAnsiTheme="majorHAnsi" w:cstheme="majorHAnsi"/>
        </w:rPr>
        <w:t xml:space="preserve">Director. </w:t>
      </w:r>
      <w:r w:rsidR="000A7034" w:rsidRPr="0082518E">
        <w:rPr>
          <w:rFonts w:asciiTheme="majorHAnsi" w:eastAsia="Times New Roman" w:hAnsiTheme="majorHAnsi" w:cstheme="majorHAnsi"/>
        </w:rPr>
        <w:t xml:space="preserve">  </w:t>
      </w:r>
    </w:p>
    <w:p w14:paraId="31DAA695" w14:textId="77777777" w:rsidR="00DD14CB" w:rsidRPr="0082518E" w:rsidRDefault="00DD14CB" w:rsidP="00DD14CB">
      <w:pPr>
        <w:pStyle w:val="BodyText"/>
        <w:ind w:left="450" w:right="433"/>
        <w:jc w:val="both"/>
        <w:rPr>
          <w:rFonts w:asciiTheme="majorHAnsi" w:hAnsiTheme="majorHAnsi" w:cstheme="majorHAnsi"/>
        </w:rPr>
      </w:pPr>
    </w:p>
    <w:p w14:paraId="3F8BF4F6" w14:textId="40BAF165" w:rsidR="009860E2" w:rsidRDefault="00531BFE" w:rsidP="009860E2">
      <w:pPr>
        <w:ind w:right="441"/>
        <w:rPr>
          <w:rFonts w:asciiTheme="majorHAnsi" w:hAnsiTheme="majorHAnsi" w:cstheme="majorHAnsi"/>
        </w:rPr>
      </w:pPr>
      <w:r w:rsidRPr="0082518E">
        <w:tab/>
      </w:r>
      <w:r w:rsidRPr="0082518E">
        <w:rPr>
          <w:rFonts w:asciiTheme="majorHAnsi" w:hAnsiTheme="majorHAnsi" w:cstheme="majorHAnsi"/>
          <w:b/>
        </w:rPr>
        <w:t>C. Leadership and Committees.</w:t>
      </w:r>
      <w:r w:rsidRPr="0082518E">
        <w:rPr>
          <w:rFonts w:asciiTheme="majorHAnsi" w:hAnsiTheme="majorHAnsi" w:cstheme="majorHAnsi"/>
        </w:rPr>
        <w:t xml:space="preserve"> </w:t>
      </w:r>
      <w:r w:rsidR="006B2064" w:rsidRPr="0082518E">
        <w:rPr>
          <w:rFonts w:asciiTheme="majorHAnsi" w:hAnsiTheme="majorHAnsi" w:cstheme="majorHAnsi"/>
        </w:rPr>
        <w:t xml:space="preserve">The Program in Neuroscience is overseen by the Director, who serves as the chief administrative officer of the Program.  </w:t>
      </w:r>
      <w:r w:rsidR="009860E2" w:rsidRPr="0082518E">
        <w:rPr>
          <w:rFonts w:asciiTheme="majorHAnsi" w:hAnsiTheme="majorHAnsi" w:cstheme="majorHAnsi"/>
        </w:rPr>
        <w:t>Service on Program committees is considered to be part of each faculty member's responsibility. Meetings of committees shall be held only when a majority of the voting members of the committee are present. Unless otherwise specified, all committee members serve in a voting capacity. The Director and</w:t>
      </w:r>
      <w:r w:rsidR="00CB3216">
        <w:rPr>
          <w:rFonts w:asciiTheme="majorHAnsi" w:hAnsiTheme="majorHAnsi" w:cstheme="majorHAnsi"/>
        </w:rPr>
        <w:t xml:space="preserve"> faculty </w:t>
      </w:r>
      <w:r w:rsidR="009860E2" w:rsidRPr="0082518E">
        <w:rPr>
          <w:rFonts w:asciiTheme="majorHAnsi" w:hAnsiTheme="majorHAnsi" w:cstheme="majorHAnsi"/>
        </w:rPr>
        <w:t>members will make every effort to form committees that</w:t>
      </w:r>
      <w:r w:rsidR="009860E2" w:rsidRPr="0082518E">
        <w:rPr>
          <w:rFonts w:asciiTheme="minorHAnsi" w:hAnsiTheme="minorHAnsi" w:cstheme="minorHAnsi"/>
        </w:rPr>
        <w:t xml:space="preserve"> </w:t>
      </w:r>
      <w:r w:rsidR="009860E2" w:rsidRPr="0082518E">
        <w:rPr>
          <w:rFonts w:asciiTheme="majorHAnsi" w:hAnsiTheme="majorHAnsi" w:cstheme="majorHAnsi"/>
        </w:rPr>
        <w:t>include members from each major participating department when possible.</w:t>
      </w:r>
    </w:p>
    <w:p w14:paraId="45345E58" w14:textId="77777777" w:rsidR="007B3E95" w:rsidRDefault="007B3E95" w:rsidP="009860E2">
      <w:pPr>
        <w:ind w:right="441"/>
        <w:rPr>
          <w:rFonts w:asciiTheme="majorHAnsi" w:hAnsiTheme="majorHAnsi" w:cstheme="majorHAnsi"/>
        </w:rPr>
      </w:pPr>
    </w:p>
    <w:p w14:paraId="0E7E967C" w14:textId="5E46D694" w:rsidR="000B6024" w:rsidRDefault="00CB3216" w:rsidP="000B6024">
      <w:pPr>
        <w:rPr>
          <w:rFonts w:asciiTheme="majorHAnsi" w:hAnsiTheme="majorHAnsi" w:cstheme="majorHAnsi"/>
        </w:rPr>
      </w:pPr>
      <w:r>
        <w:rPr>
          <w:rFonts w:asciiTheme="majorHAnsi" w:hAnsiTheme="majorHAnsi" w:cstheme="majorHAnsi"/>
        </w:rPr>
        <w:tab/>
      </w:r>
      <w:r w:rsidRPr="00CB3216">
        <w:rPr>
          <w:rFonts w:asciiTheme="majorHAnsi" w:hAnsiTheme="majorHAnsi" w:cstheme="majorHAnsi"/>
          <w:b/>
          <w:bCs/>
        </w:rPr>
        <w:t xml:space="preserve">C.1. </w:t>
      </w:r>
      <w:r w:rsidR="006A373E" w:rsidRPr="00CB3216">
        <w:rPr>
          <w:rFonts w:asciiTheme="majorHAnsi" w:hAnsiTheme="majorHAnsi" w:cstheme="majorHAnsi"/>
          <w:b/>
          <w:bCs/>
        </w:rPr>
        <w:t>Authority and duties of the</w:t>
      </w:r>
      <w:r w:rsidR="006A373E" w:rsidRPr="00CB3216">
        <w:rPr>
          <w:rFonts w:asciiTheme="majorHAnsi" w:hAnsiTheme="majorHAnsi" w:cstheme="majorHAnsi"/>
          <w:b/>
          <w:bCs/>
          <w:spacing w:val="-6"/>
        </w:rPr>
        <w:t xml:space="preserve"> </w:t>
      </w:r>
      <w:r w:rsidR="006A373E" w:rsidRPr="00CB3216">
        <w:rPr>
          <w:rFonts w:asciiTheme="majorHAnsi" w:hAnsiTheme="majorHAnsi" w:cstheme="majorHAnsi"/>
          <w:b/>
          <w:bCs/>
        </w:rPr>
        <w:t>Director</w:t>
      </w:r>
      <w:r>
        <w:rPr>
          <w:rFonts w:asciiTheme="majorHAnsi" w:hAnsiTheme="majorHAnsi" w:cstheme="majorHAnsi"/>
          <w:b/>
          <w:bCs/>
        </w:rPr>
        <w:t xml:space="preserve">. </w:t>
      </w:r>
      <w:r w:rsidR="000B6024" w:rsidRPr="000B6024">
        <w:rPr>
          <w:rFonts w:asciiTheme="majorHAnsi" w:hAnsiTheme="majorHAnsi" w:cstheme="majorHAnsi"/>
        </w:rPr>
        <w:t xml:space="preserve">The </w:t>
      </w:r>
      <w:r w:rsidR="006223B8">
        <w:rPr>
          <w:rFonts w:asciiTheme="majorHAnsi" w:hAnsiTheme="majorHAnsi" w:cstheme="majorHAnsi"/>
        </w:rPr>
        <w:t>D</w:t>
      </w:r>
      <w:r w:rsidR="000B6024" w:rsidRPr="000B6024">
        <w:rPr>
          <w:rFonts w:asciiTheme="majorHAnsi" w:hAnsiTheme="majorHAnsi" w:cstheme="majorHAnsi"/>
        </w:rPr>
        <w:t>irector</w:t>
      </w:r>
      <w:r w:rsidR="000B6024">
        <w:rPr>
          <w:rFonts w:asciiTheme="majorHAnsi" w:hAnsiTheme="majorHAnsi" w:cstheme="majorHAnsi"/>
          <w:b/>
          <w:bCs/>
        </w:rPr>
        <w:t xml:space="preserve"> </w:t>
      </w:r>
      <w:r w:rsidR="006A373E" w:rsidRPr="006A373E">
        <w:rPr>
          <w:rFonts w:asciiTheme="majorHAnsi" w:hAnsiTheme="majorHAnsi" w:cstheme="majorHAnsi"/>
        </w:rPr>
        <w:t>shall serve as the chief</w:t>
      </w:r>
    </w:p>
    <w:p w14:paraId="50303C1F" w14:textId="68467A7F" w:rsidR="006A373E" w:rsidRDefault="006A373E" w:rsidP="000B6024">
      <w:pPr>
        <w:ind w:firstLine="720"/>
        <w:rPr>
          <w:rFonts w:asciiTheme="majorHAnsi" w:hAnsiTheme="majorHAnsi" w:cstheme="majorHAnsi"/>
        </w:rPr>
      </w:pPr>
      <w:r w:rsidRPr="006A373E">
        <w:rPr>
          <w:rFonts w:asciiTheme="majorHAnsi" w:hAnsiTheme="majorHAnsi" w:cstheme="majorHAnsi"/>
        </w:rPr>
        <w:t>administrative officer of the Program</w:t>
      </w:r>
      <w:r w:rsidR="006223B8">
        <w:rPr>
          <w:rFonts w:asciiTheme="majorHAnsi" w:hAnsiTheme="majorHAnsi" w:cstheme="majorHAnsi"/>
        </w:rPr>
        <w:t>.</w:t>
      </w:r>
    </w:p>
    <w:p w14:paraId="46FC993C" w14:textId="72D63E80" w:rsidR="006A373E" w:rsidRDefault="006A373E" w:rsidP="00E60CA7">
      <w:pPr>
        <w:pStyle w:val="ListParagraph"/>
        <w:numPr>
          <w:ilvl w:val="1"/>
          <w:numId w:val="25"/>
        </w:numPr>
        <w:ind w:right="450"/>
        <w:jc w:val="left"/>
        <w:rPr>
          <w:rFonts w:asciiTheme="majorHAnsi" w:hAnsiTheme="majorHAnsi" w:cstheme="majorHAnsi"/>
          <w:sz w:val="24"/>
          <w:szCs w:val="24"/>
        </w:rPr>
      </w:pPr>
      <w:r w:rsidRPr="006A373E">
        <w:rPr>
          <w:rFonts w:asciiTheme="majorHAnsi" w:hAnsiTheme="majorHAnsi" w:cstheme="majorHAnsi"/>
          <w:sz w:val="24"/>
          <w:szCs w:val="24"/>
        </w:rPr>
        <w:t>The Director shall appoint for one-year, renewable terms</w:t>
      </w:r>
      <w:r w:rsidRPr="006A373E">
        <w:rPr>
          <w:rFonts w:asciiTheme="majorHAnsi" w:hAnsiTheme="majorHAnsi" w:cstheme="majorHAnsi"/>
          <w:spacing w:val="-7"/>
          <w:sz w:val="24"/>
          <w:szCs w:val="24"/>
        </w:rPr>
        <w:t xml:space="preserve"> </w:t>
      </w:r>
      <w:r w:rsidRPr="006A373E">
        <w:rPr>
          <w:rFonts w:asciiTheme="majorHAnsi" w:hAnsiTheme="majorHAnsi" w:cstheme="majorHAnsi"/>
          <w:sz w:val="24"/>
          <w:szCs w:val="24"/>
        </w:rPr>
        <w:t>any other officers needed to administer Program affairs.</w:t>
      </w:r>
    </w:p>
    <w:p w14:paraId="29947134" w14:textId="085BBA9D" w:rsidR="00DC35DB" w:rsidRDefault="006A373E" w:rsidP="00E60CA7">
      <w:pPr>
        <w:pStyle w:val="ListParagraph"/>
        <w:numPr>
          <w:ilvl w:val="1"/>
          <w:numId w:val="25"/>
        </w:numPr>
        <w:ind w:right="450"/>
        <w:jc w:val="left"/>
        <w:rPr>
          <w:rFonts w:asciiTheme="majorHAnsi" w:hAnsiTheme="majorHAnsi" w:cstheme="majorHAnsi"/>
          <w:sz w:val="24"/>
          <w:szCs w:val="24"/>
        </w:rPr>
      </w:pPr>
      <w:r w:rsidRPr="00DC35DB">
        <w:rPr>
          <w:rFonts w:asciiTheme="majorHAnsi" w:hAnsiTheme="majorHAnsi" w:cstheme="majorHAnsi"/>
          <w:sz w:val="24"/>
          <w:szCs w:val="24"/>
        </w:rPr>
        <w:t>The Director, in conjunction with the Executive Committee,</w:t>
      </w:r>
      <w:r w:rsidRPr="00DC35DB">
        <w:rPr>
          <w:rFonts w:asciiTheme="majorHAnsi" w:hAnsiTheme="majorHAnsi" w:cstheme="majorHAnsi"/>
          <w:spacing w:val="-12"/>
          <w:sz w:val="24"/>
          <w:szCs w:val="24"/>
        </w:rPr>
        <w:t xml:space="preserve"> </w:t>
      </w:r>
      <w:r w:rsidRPr="00DC35DB">
        <w:rPr>
          <w:rFonts w:asciiTheme="majorHAnsi" w:hAnsiTheme="majorHAnsi" w:cstheme="majorHAnsi"/>
          <w:sz w:val="24"/>
          <w:szCs w:val="24"/>
        </w:rPr>
        <w:t>shall establish committees for the conduct of Program affair</w:t>
      </w:r>
      <w:r w:rsidRPr="006B2064">
        <w:rPr>
          <w:rFonts w:asciiTheme="majorHAnsi" w:hAnsiTheme="majorHAnsi" w:cstheme="majorHAnsi"/>
          <w:sz w:val="24"/>
          <w:szCs w:val="24"/>
        </w:rPr>
        <w:t>s.</w:t>
      </w:r>
    </w:p>
    <w:p w14:paraId="393825D8" w14:textId="3EC795DB" w:rsidR="006A373E" w:rsidRDefault="006A373E" w:rsidP="00E60CA7">
      <w:pPr>
        <w:pStyle w:val="ListParagraph"/>
        <w:numPr>
          <w:ilvl w:val="1"/>
          <w:numId w:val="25"/>
        </w:numPr>
        <w:ind w:right="450"/>
        <w:jc w:val="left"/>
        <w:rPr>
          <w:rFonts w:asciiTheme="majorHAnsi" w:hAnsiTheme="majorHAnsi" w:cstheme="majorHAnsi"/>
          <w:sz w:val="24"/>
          <w:szCs w:val="24"/>
        </w:rPr>
      </w:pPr>
      <w:r w:rsidRPr="00DC35DB">
        <w:rPr>
          <w:rFonts w:asciiTheme="majorHAnsi" w:hAnsiTheme="majorHAnsi" w:cstheme="majorHAnsi"/>
          <w:sz w:val="24"/>
          <w:szCs w:val="24"/>
        </w:rPr>
        <w:t>The Director shall call and preside over meetings of the Executive Committee on a regular basis, at least once each</w:t>
      </w:r>
      <w:r w:rsidRPr="00DC35DB">
        <w:rPr>
          <w:rFonts w:asciiTheme="majorHAnsi" w:hAnsiTheme="majorHAnsi" w:cstheme="majorHAnsi"/>
          <w:spacing w:val="-10"/>
          <w:sz w:val="24"/>
          <w:szCs w:val="24"/>
        </w:rPr>
        <w:t xml:space="preserve"> </w:t>
      </w:r>
      <w:r w:rsidRPr="00DC35DB">
        <w:rPr>
          <w:rFonts w:asciiTheme="majorHAnsi" w:hAnsiTheme="majorHAnsi" w:cstheme="majorHAnsi"/>
          <w:sz w:val="24"/>
          <w:szCs w:val="24"/>
        </w:rPr>
        <w:t>term.</w:t>
      </w:r>
    </w:p>
    <w:p w14:paraId="2C41CD1D" w14:textId="12094860" w:rsidR="006A373E" w:rsidRDefault="006A373E" w:rsidP="00E60CA7">
      <w:pPr>
        <w:pStyle w:val="ListParagraph"/>
        <w:numPr>
          <w:ilvl w:val="1"/>
          <w:numId w:val="25"/>
        </w:numPr>
        <w:ind w:right="450"/>
        <w:jc w:val="left"/>
        <w:rPr>
          <w:rFonts w:asciiTheme="majorHAnsi" w:hAnsiTheme="majorHAnsi" w:cstheme="majorHAnsi"/>
          <w:sz w:val="24"/>
          <w:szCs w:val="24"/>
        </w:rPr>
      </w:pPr>
      <w:r w:rsidRPr="006A373E">
        <w:rPr>
          <w:rFonts w:asciiTheme="majorHAnsi" w:hAnsiTheme="majorHAnsi" w:cstheme="majorHAnsi"/>
          <w:sz w:val="24"/>
          <w:szCs w:val="24"/>
        </w:rPr>
        <w:t>The Director shall regularly report to the Executive Committee and the faculty the actions he or she performs in administering Program</w:t>
      </w:r>
      <w:r w:rsidRPr="006A373E">
        <w:rPr>
          <w:rFonts w:asciiTheme="majorHAnsi" w:hAnsiTheme="majorHAnsi" w:cstheme="majorHAnsi"/>
          <w:spacing w:val="-13"/>
          <w:sz w:val="24"/>
          <w:szCs w:val="24"/>
        </w:rPr>
        <w:t xml:space="preserve"> </w:t>
      </w:r>
      <w:r w:rsidRPr="006A373E">
        <w:rPr>
          <w:rFonts w:asciiTheme="majorHAnsi" w:hAnsiTheme="majorHAnsi" w:cstheme="majorHAnsi"/>
          <w:sz w:val="24"/>
          <w:szCs w:val="24"/>
        </w:rPr>
        <w:t>affairs.</w:t>
      </w:r>
    </w:p>
    <w:p w14:paraId="437BE28C" w14:textId="3505B01A" w:rsidR="006A373E" w:rsidRDefault="006A373E" w:rsidP="00E60CA7">
      <w:pPr>
        <w:pStyle w:val="ListParagraph"/>
        <w:numPr>
          <w:ilvl w:val="1"/>
          <w:numId w:val="25"/>
        </w:numPr>
        <w:ind w:right="450"/>
        <w:jc w:val="left"/>
        <w:rPr>
          <w:rFonts w:asciiTheme="majorHAnsi" w:hAnsiTheme="majorHAnsi" w:cstheme="majorHAnsi"/>
          <w:sz w:val="24"/>
          <w:szCs w:val="24"/>
        </w:rPr>
      </w:pPr>
      <w:r w:rsidRPr="006A373E">
        <w:rPr>
          <w:rFonts w:asciiTheme="majorHAnsi" w:hAnsiTheme="majorHAnsi" w:cstheme="majorHAnsi"/>
          <w:sz w:val="24"/>
          <w:szCs w:val="24"/>
        </w:rPr>
        <w:t>The Director shall be responsible for keeping a personnel evaluation file for all Program</w:t>
      </w:r>
      <w:r w:rsidRPr="006A373E">
        <w:rPr>
          <w:rFonts w:asciiTheme="majorHAnsi" w:hAnsiTheme="majorHAnsi" w:cstheme="majorHAnsi"/>
          <w:spacing w:val="-7"/>
          <w:sz w:val="24"/>
          <w:szCs w:val="24"/>
        </w:rPr>
        <w:t xml:space="preserve"> </w:t>
      </w:r>
      <w:r w:rsidRPr="006A373E">
        <w:rPr>
          <w:rFonts w:asciiTheme="majorHAnsi" w:hAnsiTheme="majorHAnsi" w:cstheme="majorHAnsi"/>
          <w:sz w:val="24"/>
          <w:szCs w:val="24"/>
        </w:rPr>
        <w:t>staff.</w:t>
      </w:r>
    </w:p>
    <w:p w14:paraId="0EA2FCB3" w14:textId="77777777" w:rsidR="006A373E" w:rsidRPr="0082518E" w:rsidRDefault="006A373E" w:rsidP="00E60CA7">
      <w:pPr>
        <w:pStyle w:val="ListParagraph"/>
        <w:numPr>
          <w:ilvl w:val="1"/>
          <w:numId w:val="25"/>
        </w:numPr>
        <w:jc w:val="left"/>
        <w:rPr>
          <w:rFonts w:asciiTheme="majorHAnsi" w:hAnsiTheme="majorHAnsi" w:cstheme="majorHAnsi"/>
          <w:sz w:val="24"/>
          <w:szCs w:val="24"/>
        </w:rPr>
      </w:pPr>
      <w:r w:rsidRPr="0082518E">
        <w:rPr>
          <w:rFonts w:asciiTheme="majorHAnsi" w:hAnsiTheme="majorHAnsi" w:cstheme="majorHAnsi"/>
          <w:sz w:val="24"/>
          <w:szCs w:val="24"/>
        </w:rPr>
        <w:t>The Director, serving as principal financial officer of the Program,</w:t>
      </w:r>
      <w:r w:rsidRPr="0082518E">
        <w:rPr>
          <w:rFonts w:asciiTheme="majorHAnsi" w:hAnsiTheme="majorHAnsi" w:cstheme="majorHAnsi"/>
          <w:spacing w:val="-17"/>
          <w:sz w:val="24"/>
          <w:szCs w:val="24"/>
        </w:rPr>
        <w:t xml:space="preserve"> </w:t>
      </w:r>
      <w:r w:rsidRPr="0082518E">
        <w:rPr>
          <w:rFonts w:asciiTheme="majorHAnsi" w:hAnsiTheme="majorHAnsi" w:cstheme="majorHAnsi"/>
          <w:sz w:val="24"/>
          <w:szCs w:val="24"/>
        </w:rPr>
        <w:t>shall:</w:t>
      </w:r>
    </w:p>
    <w:p w14:paraId="1DC5150E" w14:textId="7DB6117A" w:rsidR="006A373E" w:rsidRPr="0082518E" w:rsidRDefault="006A373E" w:rsidP="001B0B75">
      <w:pPr>
        <w:pStyle w:val="ListParagraph"/>
        <w:numPr>
          <w:ilvl w:val="2"/>
          <w:numId w:val="25"/>
        </w:numPr>
        <w:jc w:val="left"/>
        <w:rPr>
          <w:rFonts w:asciiTheme="majorHAnsi" w:hAnsiTheme="majorHAnsi" w:cstheme="majorHAnsi"/>
          <w:sz w:val="24"/>
          <w:szCs w:val="24"/>
        </w:rPr>
      </w:pPr>
      <w:r w:rsidRPr="0082518E">
        <w:rPr>
          <w:rFonts w:asciiTheme="majorHAnsi" w:hAnsiTheme="majorHAnsi" w:cstheme="majorHAnsi"/>
          <w:sz w:val="24"/>
          <w:szCs w:val="24"/>
        </w:rPr>
        <w:t>supervise the receipt and expenditure of all</w:t>
      </w:r>
      <w:r w:rsidRPr="0082518E">
        <w:rPr>
          <w:rFonts w:asciiTheme="majorHAnsi" w:hAnsiTheme="majorHAnsi" w:cstheme="majorHAnsi"/>
          <w:spacing w:val="-7"/>
          <w:sz w:val="24"/>
          <w:szCs w:val="24"/>
        </w:rPr>
        <w:t xml:space="preserve"> </w:t>
      </w:r>
      <w:r w:rsidRPr="0082518E">
        <w:rPr>
          <w:rFonts w:asciiTheme="majorHAnsi" w:hAnsiTheme="majorHAnsi" w:cstheme="majorHAnsi"/>
          <w:sz w:val="24"/>
          <w:szCs w:val="24"/>
        </w:rPr>
        <w:t>moneys</w:t>
      </w:r>
    </w:p>
    <w:p w14:paraId="2CC58324" w14:textId="06FFB9B7" w:rsidR="006A373E" w:rsidRPr="0082518E" w:rsidRDefault="006A373E" w:rsidP="00E60CA7">
      <w:pPr>
        <w:pStyle w:val="ListParagraph"/>
        <w:numPr>
          <w:ilvl w:val="2"/>
          <w:numId w:val="25"/>
        </w:numPr>
        <w:tabs>
          <w:tab w:val="left" w:pos="1881"/>
        </w:tabs>
        <w:ind w:right="440"/>
        <w:jc w:val="left"/>
        <w:rPr>
          <w:rFonts w:asciiTheme="majorHAnsi" w:hAnsiTheme="majorHAnsi" w:cstheme="majorHAnsi"/>
          <w:sz w:val="24"/>
          <w:szCs w:val="24"/>
        </w:rPr>
      </w:pPr>
      <w:r w:rsidRPr="0082518E">
        <w:rPr>
          <w:rFonts w:asciiTheme="majorHAnsi" w:hAnsiTheme="majorHAnsi" w:cstheme="majorHAnsi"/>
          <w:sz w:val="24"/>
          <w:szCs w:val="24"/>
        </w:rPr>
        <w:t>in con</w:t>
      </w:r>
      <w:r w:rsidR="00CE0449" w:rsidRPr="0082518E">
        <w:rPr>
          <w:rFonts w:asciiTheme="majorHAnsi" w:hAnsiTheme="majorHAnsi" w:cstheme="majorHAnsi"/>
          <w:sz w:val="24"/>
          <w:szCs w:val="24"/>
        </w:rPr>
        <w:t>sultation</w:t>
      </w:r>
      <w:r w:rsidRPr="0082518E">
        <w:rPr>
          <w:rFonts w:asciiTheme="majorHAnsi" w:hAnsiTheme="majorHAnsi" w:cstheme="majorHAnsi"/>
          <w:sz w:val="24"/>
          <w:szCs w:val="24"/>
        </w:rPr>
        <w:t xml:space="preserve"> with the Executive Committee, prepare an annual operating budget </w:t>
      </w:r>
    </w:p>
    <w:p w14:paraId="3044D9BD" w14:textId="7DFCB379" w:rsidR="006A373E" w:rsidRPr="0082518E" w:rsidRDefault="006A373E" w:rsidP="00E60CA7">
      <w:pPr>
        <w:pStyle w:val="ListParagraph"/>
        <w:numPr>
          <w:ilvl w:val="2"/>
          <w:numId w:val="25"/>
        </w:numPr>
        <w:tabs>
          <w:tab w:val="left" w:pos="1881"/>
        </w:tabs>
        <w:ind w:right="435"/>
        <w:jc w:val="left"/>
        <w:rPr>
          <w:rFonts w:asciiTheme="majorHAnsi" w:hAnsiTheme="majorHAnsi" w:cstheme="majorHAnsi"/>
          <w:sz w:val="24"/>
          <w:szCs w:val="24"/>
        </w:rPr>
      </w:pPr>
      <w:r w:rsidRPr="0082518E">
        <w:rPr>
          <w:rFonts w:asciiTheme="majorHAnsi" w:hAnsiTheme="majorHAnsi" w:cstheme="majorHAnsi"/>
          <w:sz w:val="24"/>
          <w:szCs w:val="24"/>
        </w:rPr>
        <w:t>in consultation with the Executive Committee, prepare an annual financial report</w:t>
      </w:r>
    </w:p>
    <w:p w14:paraId="372B19CF" w14:textId="1E145CA6" w:rsidR="006A373E" w:rsidRPr="0082518E" w:rsidRDefault="006A373E" w:rsidP="00E60CA7">
      <w:pPr>
        <w:pStyle w:val="ListParagraph"/>
        <w:numPr>
          <w:ilvl w:val="1"/>
          <w:numId w:val="25"/>
        </w:numPr>
        <w:ind w:right="431"/>
        <w:jc w:val="left"/>
        <w:rPr>
          <w:rFonts w:asciiTheme="majorHAnsi" w:hAnsiTheme="majorHAnsi" w:cstheme="majorHAnsi"/>
          <w:sz w:val="24"/>
          <w:szCs w:val="24"/>
        </w:rPr>
      </w:pPr>
      <w:r w:rsidRPr="0082518E">
        <w:rPr>
          <w:rFonts w:asciiTheme="majorHAnsi" w:hAnsiTheme="majorHAnsi" w:cstheme="majorHAnsi"/>
          <w:sz w:val="24"/>
          <w:szCs w:val="24"/>
        </w:rPr>
        <w:t xml:space="preserve">The Director, in conjunction with the </w:t>
      </w:r>
      <w:r w:rsidR="00B81EE6" w:rsidRPr="0082518E">
        <w:rPr>
          <w:rFonts w:asciiTheme="majorHAnsi" w:hAnsiTheme="majorHAnsi" w:cstheme="majorHAnsi"/>
          <w:sz w:val="24"/>
          <w:szCs w:val="24"/>
        </w:rPr>
        <w:t xml:space="preserve">Graduate Training </w:t>
      </w:r>
      <w:r w:rsidRPr="0082518E">
        <w:rPr>
          <w:rFonts w:asciiTheme="majorHAnsi" w:hAnsiTheme="majorHAnsi" w:cstheme="majorHAnsi"/>
          <w:sz w:val="24"/>
          <w:szCs w:val="24"/>
        </w:rPr>
        <w:t xml:space="preserve">Committee, shall supervise and coordinate the recruiting of new </w:t>
      </w:r>
      <w:r w:rsidR="00430DF6" w:rsidRPr="0082518E">
        <w:rPr>
          <w:rFonts w:asciiTheme="majorHAnsi" w:hAnsiTheme="majorHAnsi" w:cstheme="majorHAnsi"/>
          <w:sz w:val="24"/>
          <w:szCs w:val="24"/>
        </w:rPr>
        <w:t>c</w:t>
      </w:r>
      <w:r w:rsidRPr="0082518E">
        <w:rPr>
          <w:rFonts w:asciiTheme="majorHAnsi" w:hAnsiTheme="majorHAnsi" w:cstheme="majorHAnsi"/>
          <w:sz w:val="24"/>
          <w:szCs w:val="24"/>
        </w:rPr>
        <w:t xml:space="preserve">ore </w:t>
      </w:r>
      <w:r w:rsidR="00430DF6" w:rsidRPr="0082518E">
        <w:rPr>
          <w:rFonts w:asciiTheme="majorHAnsi" w:hAnsiTheme="majorHAnsi" w:cstheme="majorHAnsi"/>
          <w:sz w:val="24"/>
          <w:szCs w:val="24"/>
        </w:rPr>
        <w:t>t</w:t>
      </w:r>
      <w:r w:rsidRPr="0082518E">
        <w:rPr>
          <w:rFonts w:asciiTheme="majorHAnsi" w:hAnsiTheme="majorHAnsi" w:cstheme="majorHAnsi"/>
          <w:sz w:val="24"/>
          <w:szCs w:val="24"/>
        </w:rPr>
        <w:t xml:space="preserve">raining </w:t>
      </w:r>
      <w:r w:rsidR="00430DF6" w:rsidRPr="0082518E">
        <w:rPr>
          <w:rFonts w:asciiTheme="majorHAnsi" w:hAnsiTheme="majorHAnsi" w:cstheme="majorHAnsi"/>
          <w:sz w:val="24"/>
          <w:szCs w:val="24"/>
        </w:rPr>
        <w:t>fa</w:t>
      </w:r>
      <w:r w:rsidRPr="0082518E">
        <w:rPr>
          <w:rFonts w:asciiTheme="majorHAnsi" w:hAnsiTheme="majorHAnsi" w:cstheme="majorHAnsi"/>
          <w:sz w:val="24"/>
          <w:szCs w:val="24"/>
        </w:rPr>
        <w:t>culty who have been recently hired by one of the participating</w:t>
      </w:r>
      <w:r w:rsidRPr="0082518E">
        <w:rPr>
          <w:rFonts w:asciiTheme="majorHAnsi" w:hAnsiTheme="majorHAnsi" w:cstheme="majorHAnsi"/>
          <w:spacing w:val="-10"/>
          <w:sz w:val="24"/>
          <w:szCs w:val="24"/>
        </w:rPr>
        <w:t xml:space="preserve"> </w:t>
      </w:r>
      <w:r w:rsidRPr="0082518E">
        <w:rPr>
          <w:rFonts w:asciiTheme="majorHAnsi" w:hAnsiTheme="majorHAnsi" w:cstheme="majorHAnsi"/>
          <w:sz w:val="24"/>
          <w:szCs w:val="24"/>
        </w:rPr>
        <w:t>departments.</w:t>
      </w:r>
    </w:p>
    <w:p w14:paraId="4783685F" w14:textId="0E331BA8" w:rsidR="006A373E" w:rsidRPr="0082518E" w:rsidRDefault="006A373E" w:rsidP="00E60CA7">
      <w:pPr>
        <w:pStyle w:val="ListParagraph"/>
        <w:numPr>
          <w:ilvl w:val="1"/>
          <w:numId w:val="25"/>
        </w:numPr>
        <w:ind w:right="433"/>
        <w:jc w:val="left"/>
        <w:rPr>
          <w:rFonts w:asciiTheme="majorHAnsi" w:hAnsiTheme="majorHAnsi" w:cstheme="majorHAnsi"/>
          <w:sz w:val="24"/>
          <w:szCs w:val="24"/>
        </w:rPr>
      </w:pPr>
      <w:r w:rsidRPr="0082518E">
        <w:rPr>
          <w:rFonts w:asciiTheme="majorHAnsi" w:hAnsiTheme="majorHAnsi" w:cstheme="majorHAnsi"/>
          <w:sz w:val="24"/>
          <w:szCs w:val="24"/>
        </w:rPr>
        <w:t xml:space="preserve">The Director, with the assistance of the Graduate Training Committee, shall coordinate all segments of the academic Program, such as degree requirements, curricular offerings, and catalog announcements and shall </w:t>
      </w:r>
      <w:r w:rsidRPr="0082518E">
        <w:rPr>
          <w:rFonts w:asciiTheme="majorHAnsi" w:hAnsiTheme="majorHAnsi" w:cstheme="majorHAnsi"/>
          <w:sz w:val="24"/>
          <w:szCs w:val="24"/>
        </w:rPr>
        <w:lastRenderedPageBreak/>
        <w:t>determine and supervise, in consultation with appropriate committees and the departments concerned, such matters as the scheduling of classes and the assignment of duties to faculty</w:t>
      </w:r>
      <w:r w:rsidRPr="0082518E">
        <w:rPr>
          <w:rFonts w:asciiTheme="majorHAnsi" w:hAnsiTheme="majorHAnsi" w:cstheme="majorHAnsi"/>
          <w:spacing w:val="-9"/>
          <w:sz w:val="24"/>
          <w:szCs w:val="24"/>
        </w:rPr>
        <w:t xml:space="preserve"> </w:t>
      </w:r>
      <w:r w:rsidRPr="0082518E">
        <w:rPr>
          <w:rFonts w:asciiTheme="majorHAnsi" w:hAnsiTheme="majorHAnsi" w:cstheme="majorHAnsi"/>
          <w:sz w:val="24"/>
          <w:szCs w:val="24"/>
        </w:rPr>
        <w:t>members.</w:t>
      </w:r>
    </w:p>
    <w:p w14:paraId="1747E7CB" w14:textId="77777777" w:rsidR="006A373E" w:rsidRPr="0082518E" w:rsidRDefault="006A373E" w:rsidP="00E60CA7">
      <w:pPr>
        <w:pStyle w:val="ListParagraph"/>
        <w:numPr>
          <w:ilvl w:val="1"/>
          <w:numId w:val="25"/>
        </w:numPr>
        <w:ind w:right="438"/>
        <w:jc w:val="left"/>
        <w:rPr>
          <w:rFonts w:asciiTheme="majorHAnsi" w:hAnsiTheme="majorHAnsi" w:cstheme="majorHAnsi"/>
          <w:sz w:val="24"/>
          <w:szCs w:val="24"/>
        </w:rPr>
      </w:pPr>
      <w:r w:rsidRPr="0082518E">
        <w:rPr>
          <w:rFonts w:asciiTheme="majorHAnsi" w:hAnsiTheme="majorHAnsi" w:cstheme="majorHAnsi"/>
          <w:sz w:val="24"/>
          <w:szCs w:val="24"/>
        </w:rPr>
        <w:t>Except when provided for otherwise, the Director or the Director's designee shall serve as liaison officer and Program representative to officers and bodies outside the</w:t>
      </w:r>
      <w:r w:rsidRPr="0082518E">
        <w:rPr>
          <w:rFonts w:asciiTheme="majorHAnsi" w:hAnsiTheme="majorHAnsi" w:cstheme="majorHAnsi"/>
          <w:spacing w:val="-10"/>
          <w:sz w:val="24"/>
          <w:szCs w:val="24"/>
        </w:rPr>
        <w:t xml:space="preserve"> </w:t>
      </w:r>
      <w:r w:rsidRPr="0082518E">
        <w:rPr>
          <w:rFonts w:asciiTheme="majorHAnsi" w:hAnsiTheme="majorHAnsi" w:cstheme="majorHAnsi"/>
          <w:sz w:val="24"/>
          <w:szCs w:val="24"/>
        </w:rPr>
        <w:t>Program.</w:t>
      </w:r>
    </w:p>
    <w:p w14:paraId="7CD4819F" w14:textId="77777777" w:rsidR="000F67A2" w:rsidRDefault="000F67A2" w:rsidP="001B0B75">
      <w:pPr>
        <w:ind w:left="720" w:right="435"/>
        <w:rPr>
          <w:rFonts w:asciiTheme="majorHAnsi" w:hAnsiTheme="majorHAnsi" w:cstheme="majorHAnsi"/>
          <w:b/>
          <w:bCs/>
        </w:rPr>
      </w:pPr>
    </w:p>
    <w:p w14:paraId="4253CCF4" w14:textId="0B88092C" w:rsidR="006A373E" w:rsidRPr="000B6024" w:rsidRDefault="000B6024" w:rsidP="001B0B75">
      <w:pPr>
        <w:ind w:left="720" w:right="435"/>
        <w:rPr>
          <w:rFonts w:asciiTheme="majorHAnsi" w:hAnsiTheme="majorHAnsi" w:cstheme="majorHAnsi"/>
        </w:rPr>
      </w:pPr>
      <w:r w:rsidRPr="000B6024">
        <w:rPr>
          <w:rFonts w:asciiTheme="majorHAnsi" w:hAnsiTheme="majorHAnsi" w:cstheme="majorHAnsi"/>
          <w:b/>
          <w:bCs/>
        </w:rPr>
        <w:t xml:space="preserve">C.2. </w:t>
      </w:r>
      <w:r w:rsidR="00B81EE6" w:rsidRPr="000B6024">
        <w:rPr>
          <w:rFonts w:asciiTheme="majorHAnsi" w:hAnsiTheme="majorHAnsi" w:cstheme="majorHAnsi"/>
          <w:b/>
          <w:bCs/>
        </w:rPr>
        <w:t>Procedures for selection of the Director</w:t>
      </w:r>
      <w:r>
        <w:rPr>
          <w:rFonts w:asciiTheme="majorHAnsi" w:hAnsiTheme="majorHAnsi" w:cstheme="majorHAnsi"/>
          <w:b/>
          <w:bCs/>
        </w:rPr>
        <w:t xml:space="preserve">. </w:t>
      </w:r>
      <w:r w:rsidR="006A373E" w:rsidRPr="0082518E">
        <w:rPr>
          <w:rFonts w:asciiTheme="majorHAnsi" w:hAnsiTheme="majorHAnsi" w:cstheme="majorHAnsi"/>
        </w:rPr>
        <w:t>Prior to the expiration of a term of the</w:t>
      </w:r>
      <w:r w:rsidR="001B0B75">
        <w:rPr>
          <w:rFonts w:asciiTheme="majorHAnsi" w:hAnsiTheme="majorHAnsi" w:cstheme="majorHAnsi"/>
        </w:rPr>
        <w:t xml:space="preserve"> </w:t>
      </w:r>
      <w:r w:rsidR="006A373E" w:rsidRPr="0082518E">
        <w:rPr>
          <w:rFonts w:asciiTheme="majorHAnsi" w:hAnsiTheme="majorHAnsi" w:cstheme="majorHAnsi"/>
        </w:rPr>
        <w:t xml:space="preserve">Director or upon the office becoming vacant from another cause, the Executive Committee shall request that the Dean appoint a nominating committee, who shall seek nominations for Director of the Program and conduct the secret ballot vote. This shall normally be done at the beginning of the third year of an incumbent Director's term. </w:t>
      </w:r>
      <w:r w:rsidR="006A373E" w:rsidRPr="000B6024">
        <w:rPr>
          <w:rFonts w:asciiTheme="majorHAnsi" w:hAnsiTheme="majorHAnsi" w:cstheme="majorHAnsi"/>
        </w:rPr>
        <w:t xml:space="preserve">The nominating committee shall make a formal nomination to the Dean for approval and appointment after the nomination has been approved by a two-thirds vote of the </w:t>
      </w:r>
      <w:r w:rsidR="00430DF6" w:rsidRPr="000B6024">
        <w:rPr>
          <w:rFonts w:asciiTheme="majorHAnsi" w:hAnsiTheme="majorHAnsi" w:cstheme="majorHAnsi"/>
        </w:rPr>
        <w:t>f</w:t>
      </w:r>
      <w:r w:rsidR="006A373E" w:rsidRPr="000B6024">
        <w:rPr>
          <w:rFonts w:asciiTheme="majorHAnsi" w:hAnsiTheme="majorHAnsi" w:cstheme="majorHAnsi"/>
        </w:rPr>
        <w:t>aculty of the Program in a secret</w:t>
      </w:r>
      <w:r w:rsidR="006A373E" w:rsidRPr="000B6024">
        <w:rPr>
          <w:rFonts w:asciiTheme="majorHAnsi" w:hAnsiTheme="majorHAnsi" w:cstheme="majorHAnsi"/>
          <w:spacing w:val="-4"/>
        </w:rPr>
        <w:t xml:space="preserve"> </w:t>
      </w:r>
      <w:r w:rsidR="006A373E" w:rsidRPr="000B6024">
        <w:rPr>
          <w:rFonts w:asciiTheme="majorHAnsi" w:hAnsiTheme="majorHAnsi" w:cstheme="majorHAnsi"/>
        </w:rPr>
        <w:t>ballot.</w:t>
      </w:r>
    </w:p>
    <w:p w14:paraId="0D979C9E" w14:textId="77777777" w:rsidR="00DC35DB" w:rsidRDefault="00DC35DB" w:rsidP="00DC35DB">
      <w:pPr>
        <w:pStyle w:val="BodyText"/>
        <w:ind w:right="442"/>
        <w:jc w:val="both"/>
        <w:rPr>
          <w:rFonts w:asciiTheme="majorHAnsi" w:hAnsiTheme="majorHAnsi" w:cstheme="majorHAnsi"/>
        </w:rPr>
      </w:pPr>
    </w:p>
    <w:p w14:paraId="23EA943B" w14:textId="708DCD9D" w:rsidR="006A373E" w:rsidRPr="0082518E" w:rsidRDefault="000B6024" w:rsidP="001B0B75">
      <w:pPr>
        <w:pStyle w:val="BodyText"/>
        <w:ind w:left="720" w:right="442"/>
        <w:rPr>
          <w:rFonts w:asciiTheme="majorHAnsi" w:hAnsiTheme="majorHAnsi" w:cstheme="majorHAnsi"/>
        </w:rPr>
      </w:pPr>
      <w:r w:rsidRPr="000B6024">
        <w:rPr>
          <w:rFonts w:asciiTheme="majorHAnsi" w:hAnsiTheme="majorHAnsi" w:cstheme="majorHAnsi"/>
          <w:b/>
          <w:bCs/>
        </w:rPr>
        <w:t xml:space="preserve">C.3. </w:t>
      </w:r>
      <w:r w:rsidR="006A373E" w:rsidRPr="000B6024">
        <w:rPr>
          <w:rFonts w:asciiTheme="majorHAnsi" w:hAnsiTheme="majorHAnsi" w:cstheme="majorHAnsi"/>
          <w:b/>
          <w:bCs/>
        </w:rPr>
        <w:t>Term of office</w:t>
      </w:r>
      <w:r w:rsidR="001B0B75">
        <w:rPr>
          <w:rFonts w:asciiTheme="majorHAnsi" w:hAnsiTheme="majorHAnsi" w:cstheme="majorHAnsi"/>
          <w:b/>
          <w:bCs/>
        </w:rPr>
        <w:t xml:space="preserve"> of the Director</w:t>
      </w:r>
      <w:r>
        <w:rPr>
          <w:rFonts w:asciiTheme="majorHAnsi" w:hAnsiTheme="majorHAnsi" w:cstheme="majorHAnsi"/>
          <w:b/>
          <w:bCs/>
        </w:rPr>
        <w:t xml:space="preserve">. </w:t>
      </w:r>
      <w:r w:rsidR="006A373E" w:rsidRPr="0082518E">
        <w:rPr>
          <w:rFonts w:asciiTheme="majorHAnsi" w:hAnsiTheme="majorHAnsi" w:cstheme="majorHAnsi"/>
        </w:rPr>
        <w:t xml:space="preserve">The Director's term of office shall be 3 years, normally beginning with the start of the fall term of the academic year. The term is renewable </w:t>
      </w:r>
      <w:r w:rsidR="00365189">
        <w:rPr>
          <w:rFonts w:asciiTheme="majorHAnsi" w:hAnsiTheme="majorHAnsi" w:cstheme="majorHAnsi"/>
        </w:rPr>
        <w:t>upon election</w:t>
      </w:r>
      <w:r w:rsidR="006A373E" w:rsidRPr="0082518E">
        <w:rPr>
          <w:rFonts w:asciiTheme="majorHAnsi" w:hAnsiTheme="majorHAnsi" w:cstheme="majorHAnsi"/>
        </w:rPr>
        <w:t>.</w:t>
      </w:r>
    </w:p>
    <w:p w14:paraId="6548E6B1" w14:textId="77777777" w:rsidR="00DC35DB" w:rsidRPr="0082518E" w:rsidRDefault="00DC35DB" w:rsidP="001B0B75">
      <w:pPr>
        <w:pStyle w:val="BodyText"/>
        <w:ind w:left="720" w:right="433"/>
        <w:jc w:val="both"/>
        <w:rPr>
          <w:rFonts w:asciiTheme="majorHAnsi" w:hAnsiTheme="majorHAnsi" w:cstheme="majorHAnsi"/>
        </w:rPr>
      </w:pPr>
    </w:p>
    <w:p w14:paraId="2E542D11" w14:textId="2F7859EB" w:rsidR="000A7034" w:rsidRPr="0082518E" w:rsidRDefault="001B0B75" w:rsidP="001B0B75">
      <w:pPr>
        <w:ind w:left="720"/>
        <w:rPr>
          <w:rFonts w:asciiTheme="majorHAnsi" w:hAnsiTheme="majorHAnsi" w:cstheme="majorHAnsi"/>
        </w:rPr>
      </w:pPr>
      <w:r w:rsidRPr="001B0B75">
        <w:rPr>
          <w:rFonts w:asciiTheme="majorHAnsi" w:hAnsiTheme="majorHAnsi" w:cstheme="majorHAnsi"/>
          <w:b/>
          <w:bCs/>
        </w:rPr>
        <w:t>C.</w:t>
      </w:r>
      <w:r w:rsidR="00365189">
        <w:rPr>
          <w:rFonts w:asciiTheme="majorHAnsi" w:hAnsiTheme="majorHAnsi" w:cstheme="majorHAnsi"/>
          <w:b/>
          <w:bCs/>
        </w:rPr>
        <w:t>4</w:t>
      </w:r>
      <w:r w:rsidRPr="001B0B75">
        <w:rPr>
          <w:rFonts w:asciiTheme="majorHAnsi" w:hAnsiTheme="majorHAnsi" w:cstheme="majorHAnsi"/>
          <w:b/>
          <w:bCs/>
        </w:rPr>
        <w:t xml:space="preserve">. </w:t>
      </w:r>
      <w:r w:rsidR="000A7034" w:rsidRPr="001B0B75">
        <w:rPr>
          <w:rFonts w:asciiTheme="majorHAnsi" w:hAnsiTheme="majorHAnsi" w:cstheme="majorHAnsi"/>
          <w:b/>
          <w:bCs/>
        </w:rPr>
        <w:t xml:space="preserve">Procedure for removing a </w:t>
      </w:r>
      <w:proofErr w:type="gramStart"/>
      <w:r w:rsidR="000A7034" w:rsidRPr="001B0B75">
        <w:rPr>
          <w:rFonts w:asciiTheme="majorHAnsi" w:hAnsiTheme="majorHAnsi" w:cstheme="majorHAnsi"/>
          <w:b/>
          <w:bCs/>
        </w:rPr>
        <w:t>Director</w:t>
      </w:r>
      <w:proofErr w:type="gramEnd"/>
      <w:r w:rsidR="000A7034" w:rsidRPr="001B0B75">
        <w:rPr>
          <w:rFonts w:asciiTheme="majorHAnsi" w:hAnsiTheme="majorHAnsi" w:cstheme="majorHAnsi"/>
          <w:b/>
          <w:bCs/>
        </w:rPr>
        <w:t xml:space="preserve"> from</w:t>
      </w:r>
      <w:r w:rsidR="000A7034" w:rsidRPr="001B0B75">
        <w:rPr>
          <w:rFonts w:asciiTheme="majorHAnsi" w:hAnsiTheme="majorHAnsi" w:cstheme="majorHAnsi"/>
          <w:b/>
          <w:bCs/>
          <w:spacing w:val="-13"/>
        </w:rPr>
        <w:t xml:space="preserve"> </w:t>
      </w:r>
      <w:r w:rsidR="000A7034" w:rsidRPr="001B0B75">
        <w:rPr>
          <w:rFonts w:asciiTheme="majorHAnsi" w:hAnsiTheme="majorHAnsi" w:cstheme="majorHAnsi"/>
          <w:b/>
          <w:bCs/>
        </w:rPr>
        <w:t>office</w:t>
      </w:r>
      <w:r w:rsidRPr="001B0B75">
        <w:rPr>
          <w:rFonts w:asciiTheme="majorHAnsi" w:hAnsiTheme="majorHAnsi" w:cstheme="majorHAnsi"/>
          <w:b/>
          <w:bCs/>
        </w:rPr>
        <w:t>.</w:t>
      </w:r>
      <w:r>
        <w:rPr>
          <w:rFonts w:asciiTheme="majorHAnsi" w:hAnsiTheme="majorHAnsi" w:cstheme="majorHAnsi"/>
        </w:rPr>
        <w:t xml:space="preserve"> </w:t>
      </w:r>
      <w:r w:rsidR="000A7034" w:rsidRPr="0082518E">
        <w:rPr>
          <w:rFonts w:asciiTheme="majorHAnsi" w:hAnsiTheme="majorHAnsi" w:cstheme="majorHAnsi"/>
        </w:rPr>
        <w:t xml:space="preserve">The Program may recommend to the Dean that a </w:t>
      </w:r>
      <w:proofErr w:type="gramStart"/>
      <w:r w:rsidR="000A7034" w:rsidRPr="0082518E">
        <w:rPr>
          <w:rFonts w:asciiTheme="majorHAnsi" w:hAnsiTheme="majorHAnsi" w:cstheme="majorHAnsi"/>
        </w:rPr>
        <w:t>Director</w:t>
      </w:r>
      <w:proofErr w:type="gramEnd"/>
      <w:r w:rsidR="000A7034" w:rsidRPr="0082518E">
        <w:rPr>
          <w:rFonts w:asciiTheme="majorHAnsi" w:hAnsiTheme="majorHAnsi" w:cstheme="majorHAnsi"/>
        </w:rPr>
        <w:t xml:space="preserve"> be removed from office. Such an action must be taken according to the following procedure.</w:t>
      </w:r>
    </w:p>
    <w:p w14:paraId="6E51B978" w14:textId="77777777" w:rsidR="000A7034" w:rsidRPr="0082518E" w:rsidRDefault="000A7034" w:rsidP="001B0B75">
      <w:pPr>
        <w:pStyle w:val="ListParagraph"/>
        <w:numPr>
          <w:ilvl w:val="1"/>
          <w:numId w:val="30"/>
        </w:numPr>
        <w:ind w:right="435"/>
        <w:jc w:val="left"/>
        <w:rPr>
          <w:rFonts w:asciiTheme="majorHAnsi" w:hAnsiTheme="majorHAnsi" w:cstheme="majorHAnsi"/>
          <w:sz w:val="24"/>
          <w:szCs w:val="24"/>
        </w:rPr>
      </w:pPr>
      <w:r w:rsidRPr="0082518E">
        <w:rPr>
          <w:rFonts w:asciiTheme="majorHAnsi" w:hAnsiTheme="majorHAnsi" w:cstheme="majorHAnsi"/>
          <w:sz w:val="24"/>
          <w:szCs w:val="24"/>
        </w:rPr>
        <w:t>A petition calling for removal must be signed by a majority of the Core Training Faculty and submitted to the</w:t>
      </w:r>
      <w:r w:rsidRPr="0082518E">
        <w:rPr>
          <w:rFonts w:asciiTheme="majorHAnsi" w:hAnsiTheme="majorHAnsi" w:cstheme="majorHAnsi"/>
          <w:spacing w:val="-7"/>
          <w:sz w:val="24"/>
          <w:szCs w:val="24"/>
        </w:rPr>
        <w:t xml:space="preserve"> </w:t>
      </w:r>
      <w:r w:rsidRPr="0082518E">
        <w:rPr>
          <w:rFonts w:asciiTheme="majorHAnsi" w:hAnsiTheme="majorHAnsi" w:cstheme="majorHAnsi"/>
          <w:sz w:val="24"/>
          <w:szCs w:val="24"/>
        </w:rPr>
        <w:t>Dean.</w:t>
      </w:r>
    </w:p>
    <w:p w14:paraId="05AADF1C" w14:textId="77777777" w:rsidR="000A7034" w:rsidRPr="0082518E" w:rsidRDefault="000A7034" w:rsidP="001B0B75">
      <w:pPr>
        <w:pStyle w:val="ListParagraph"/>
        <w:numPr>
          <w:ilvl w:val="1"/>
          <w:numId w:val="30"/>
        </w:numPr>
        <w:ind w:right="439"/>
        <w:jc w:val="left"/>
        <w:rPr>
          <w:rFonts w:asciiTheme="majorHAnsi" w:hAnsiTheme="majorHAnsi" w:cstheme="majorHAnsi"/>
          <w:sz w:val="24"/>
          <w:szCs w:val="24"/>
        </w:rPr>
      </w:pPr>
      <w:r w:rsidRPr="0082518E">
        <w:rPr>
          <w:rFonts w:asciiTheme="majorHAnsi" w:hAnsiTheme="majorHAnsi" w:cstheme="majorHAnsi"/>
          <w:sz w:val="24"/>
          <w:szCs w:val="24"/>
        </w:rPr>
        <w:t>The Dean or the Dean's representative shall preside at a meeting of the faculty to consider the petition. A two-week notice shall be given of this</w:t>
      </w:r>
      <w:r w:rsidRPr="0082518E">
        <w:rPr>
          <w:rFonts w:asciiTheme="majorHAnsi" w:hAnsiTheme="majorHAnsi" w:cstheme="majorHAnsi"/>
          <w:spacing w:val="-5"/>
          <w:sz w:val="24"/>
          <w:szCs w:val="24"/>
        </w:rPr>
        <w:t xml:space="preserve"> </w:t>
      </w:r>
      <w:r w:rsidRPr="0082518E">
        <w:rPr>
          <w:rFonts w:asciiTheme="majorHAnsi" w:hAnsiTheme="majorHAnsi" w:cstheme="majorHAnsi"/>
          <w:sz w:val="24"/>
          <w:szCs w:val="24"/>
        </w:rPr>
        <w:t>meeting.</w:t>
      </w:r>
    </w:p>
    <w:p w14:paraId="6CED9BA8" w14:textId="77777777" w:rsidR="000A7034" w:rsidRPr="0082518E" w:rsidRDefault="000A7034" w:rsidP="001B0B75">
      <w:pPr>
        <w:pStyle w:val="ListParagraph"/>
        <w:numPr>
          <w:ilvl w:val="1"/>
          <w:numId w:val="30"/>
        </w:numPr>
        <w:ind w:right="438"/>
        <w:jc w:val="left"/>
        <w:rPr>
          <w:rFonts w:asciiTheme="majorHAnsi" w:hAnsiTheme="majorHAnsi" w:cstheme="majorHAnsi"/>
          <w:sz w:val="24"/>
          <w:szCs w:val="24"/>
        </w:rPr>
      </w:pPr>
      <w:r w:rsidRPr="0082518E">
        <w:rPr>
          <w:rFonts w:asciiTheme="majorHAnsi" w:hAnsiTheme="majorHAnsi" w:cstheme="majorHAnsi"/>
          <w:sz w:val="24"/>
          <w:szCs w:val="24"/>
        </w:rPr>
        <w:t>To be adopted, a motion for removal must be supported by two-thirds of the Core Training Faculty in a secret, mail</w:t>
      </w:r>
      <w:r w:rsidRPr="0082518E">
        <w:rPr>
          <w:rFonts w:asciiTheme="majorHAnsi" w:hAnsiTheme="majorHAnsi" w:cstheme="majorHAnsi"/>
          <w:spacing w:val="-8"/>
          <w:sz w:val="24"/>
          <w:szCs w:val="24"/>
        </w:rPr>
        <w:t xml:space="preserve"> </w:t>
      </w:r>
      <w:r w:rsidRPr="0082518E">
        <w:rPr>
          <w:rFonts w:asciiTheme="majorHAnsi" w:hAnsiTheme="majorHAnsi" w:cstheme="majorHAnsi"/>
          <w:sz w:val="24"/>
          <w:szCs w:val="24"/>
        </w:rPr>
        <w:t>ballot.</w:t>
      </w:r>
    </w:p>
    <w:p w14:paraId="00000034" w14:textId="1C344EB7" w:rsidR="008532B9" w:rsidRPr="0082518E" w:rsidRDefault="008532B9">
      <w:pPr>
        <w:rPr>
          <w:rFonts w:asciiTheme="majorHAnsi" w:hAnsiTheme="majorHAnsi" w:cstheme="majorHAnsi"/>
        </w:rPr>
      </w:pPr>
    </w:p>
    <w:p w14:paraId="4B49539C" w14:textId="21C8B3DF" w:rsidR="0085474D" w:rsidRDefault="001B0B75" w:rsidP="0085474D">
      <w:pPr>
        <w:pStyle w:val="ListParagraph"/>
        <w:ind w:left="720" w:firstLine="0"/>
        <w:jc w:val="left"/>
        <w:rPr>
          <w:rFonts w:asciiTheme="majorHAnsi" w:hAnsiTheme="majorHAnsi" w:cstheme="majorHAnsi"/>
          <w:sz w:val="24"/>
          <w:szCs w:val="24"/>
        </w:rPr>
      </w:pPr>
      <w:r w:rsidRPr="0085474D">
        <w:rPr>
          <w:rFonts w:asciiTheme="majorHAnsi" w:hAnsiTheme="majorHAnsi" w:cstheme="majorHAnsi"/>
          <w:b/>
          <w:bCs/>
          <w:sz w:val="24"/>
          <w:szCs w:val="24"/>
        </w:rPr>
        <w:t>C.</w:t>
      </w:r>
      <w:r w:rsidR="00365189">
        <w:rPr>
          <w:rFonts w:asciiTheme="majorHAnsi" w:hAnsiTheme="majorHAnsi" w:cstheme="majorHAnsi"/>
          <w:b/>
          <w:bCs/>
          <w:sz w:val="24"/>
          <w:szCs w:val="24"/>
        </w:rPr>
        <w:t>5</w:t>
      </w:r>
      <w:r w:rsidRPr="0085474D">
        <w:rPr>
          <w:rFonts w:asciiTheme="majorHAnsi" w:hAnsiTheme="majorHAnsi" w:cstheme="majorHAnsi"/>
          <w:b/>
          <w:bCs/>
          <w:sz w:val="24"/>
          <w:szCs w:val="24"/>
        </w:rPr>
        <w:t xml:space="preserve">. </w:t>
      </w:r>
      <w:r w:rsidR="00EA02B5" w:rsidRPr="0085474D">
        <w:rPr>
          <w:rFonts w:asciiTheme="majorHAnsi" w:hAnsiTheme="majorHAnsi" w:cstheme="majorHAnsi"/>
          <w:b/>
          <w:bCs/>
          <w:sz w:val="24"/>
          <w:szCs w:val="24"/>
        </w:rPr>
        <w:t>Executive</w:t>
      </w:r>
      <w:r w:rsidR="00EA02B5" w:rsidRPr="0085474D">
        <w:rPr>
          <w:rFonts w:asciiTheme="majorHAnsi" w:hAnsiTheme="majorHAnsi" w:cstheme="majorHAnsi"/>
          <w:b/>
          <w:bCs/>
          <w:spacing w:val="-4"/>
          <w:sz w:val="24"/>
          <w:szCs w:val="24"/>
        </w:rPr>
        <w:t xml:space="preserve"> </w:t>
      </w:r>
      <w:r w:rsidR="00EA02B5" w:rsidRPr="0085474D">
        <w:rPr>
          <w:rFonts w:asciiTheme="majorHAnsi" w:hAnsiTheme="majorHAnsi" w:cstheme="majorHAnsi"/>
          <w:b/>
          <w:bCs/>
          <w:sz w:val="24"/>
          <w:szCs w:val="24"/>
        </w:rPr>
        <w:t>Committee</w:t>
      </w:r>
      <w:r w:rsidRPr="0085474D">
        <w:rPr>
          <w:rFonts w:asciiTheme="majorHAnsi" w:hAnsiTheme="majorHAnsi" w:cstheme="majorHAnsi"/>
          <w:b/>
          <w:bCs/>
          <w:sz w:val="24"/>
          <w:szCs w:val="24"/>
        </w:rPr>
        <w:t>.</w:t>
      </w:r>
      <w:r>
        <w:rPr>
          <w:rFonts w:asciiTheme="majorHAnsi" w:hAnsiTheme="majorHAnsi" w:cstheme="majorHAnsi"/>
          <w:sz w:val="24"/>
          <w:szCs w:val="24"/>
        </w:rPr>
        <w:t xml:space="preserve"> </w:t>
      </w:r>
    </w:p>
    <w:p w14:paraId="0237C1DB" w14:textId="77777777" w:rsidR="0085474D" w:rsidRDefault="00EA02B5" w:rsidP="0085474D">
      <w:pPr>
        <w:pStyle w:val="ListParagraph"/>
        <w:numPr>
          <w:ilvl w:val="1"/>
          <w:numId w:val="32"/>
        </w:numPr>
        <w:jc w:val="left"/>
        <w:rPr>
          <w:rFonts w:asciiTheme="majorHAnsi" w:hAnsiTheme="majorHAnsi" w:cstheme="majorHAnsi"/>
          <w:sz w:val="24"/>
          <w:szCs w:val="24"/>
        </w:rPr>
      </w:pPr>
      <w:r w:rsidRPr="0082518E">
        <w:rPr>
          <w:rFonts w:asciiTheme="majorHAnsi" w:hAnsiTheme="majorHAnsi" w:cstheme="majorHAnsi"/>
          <w:sz w:val="24"/>
          <w:szCs w:val="24"/>
        </w:rPr>
        <w:t>This committee shall be responsible for monitoring and discussing all budgetary matters and shall advise the Director and the Program members on these</w:t>
      </w:r>
      <w:r w:rsidRPr="0082518E">
        <w:rPr>
          <w:rFonts w:asciiTheme="majorHAnsi" w:hAnsiTheme="majorHAnsi" w:cstheme="majorHAnsi"/>
          <w:spacing w:val="-2"/>
          <w:sz w:val="24"/>
          <w:szCs w:val="24"/>
        </w:rPr>
        <w:t xml:space="preserve"> </w:t>
      </w:r>
      <w:r w:rsidRPr="0082518E">
        <w:rPr>
          <w:rFonts w:asciiTheme="majorHAnsi" w:hAnsiTheme="majorHAnsi" w:cstheme="majorHAnsi"/>
          <w:sz w:val="24"/>
          <w:szCs w:val="24"/>
        </w:rPr>
        <w:t>matters.</w:t>
      </w:r>
      <w:r w:rsidR="001B0B75">
        <w:rPr>
          <w:rFonts w:asciiTheme="majorHAnsi" w:hAnsiTheme="majorHAnsi" w:cstheme="majorHAnsi"/>
          <w:sz w:val="24"/>
          <w:szCs w:val="24"/>
        </w:rPr>
        <w:t xml:space="preserve"> </w:t>
      </w:r>
    </w:p>
    <w:p w14:paraId="2048DF96" w14:textId="77777777" w:rsidR="0085474D" w:rsidRDefault="00EA02B5" w:rsidP="00910FC1">
      <w:pPr>
        <w:pStyle w:val="ListParagraph"/>
        <w:numPr>
          <w:ilvl w:val="1"/>
          <w:numId w:val="32"/>
        </w:numPr>
        <w:jc w:val="left"/>
        <w:rPr>
          <w:rFonts w:asciiTheme="majorHAnsi" w:hAnsiTheme="majorHAnsi" w:cstheme="majorHAnsi"/>
          <w:sz w:val="24"/>
          <w:szCs w:val="24"/>
        </w:rPr>
      </w:pPr>
      <w:r w:rsidRPr="0082518E">
        <w:rPr>
          <w:rFonts w:asciiTheme="majorHAnsi" w:hAnsiTheme="majorHAnsi" w:cstheme="majorHAnsi"/>
          <w:sz w:val="24"/>
          <w:szCs w:val="24"/>
        </w:rPr>
        <w:t>This committee shall consider and discuss issues relating to long-range planning within the Program, including potential Program developments, justification for new faculty positions,</w:t>
      </w:r>
      <w:r w:rsidRPr="0082518E">
        <w:rPr>
          <w:rFonts w:asciiTheme="majorHAnsi" w:hAnsiTheme="majorHAnsi" w:cstheme="majorHAnsi"/>
          <w:spacing w:val="-11"/>
          <w:sz w:val="24"/>
          <w:szCs w:val="24"/>
        </w:rPr>
        <w:t xml:space="preserve"> </w:t>
      </w:r>
      <w:r w:rsidRPr="0082518E">
        <w:rPr>
          <w:rFonts w:asciiTheme="majorHAnsi" w:hAnsiTheme="majorHAnsi" w:cstheme="majorHAnsi"/>
          <w:sz w:val="24"/>
          <w:szCs w:val="24"/>
        </w:rPr>
        <w:t>etc.</w:t>
      </w:r>
      <w:r w:rsidR="0085474D">
        <w:rPr>
          <w:rFonts w:asciiTheme="majorHAnsi" w:hAnsiTheme="majorHAnsi" w:cstheme="majorHAnsi"/>
          <w:sz w:val="24"/>
          <w:szCs w:val="24"/>
        </w:rPr>
        <w:t xml:space="preserve"> </w:t>
      </w:r>
    </w:p>
    <w:p w14:paraId="3AA05C4E" w14:textId="77777777" w:rsidR="0085474D" w:rsidRDefault="00EA02B5" w:rsidP="0085474D">
      <w:pPr>
        <w:pStyle w:val="ListParagraph"/>
        <w:numPr>
          <w:ilvl w:val="1"/>
          <w:numId w:val="32"/>
        </w:numPr>
        <w:jc w:val="left"/>
        <w:rPr>
          <w:rFonts w:asciiTheme="majorHAnsi" w:hAnsiTheme="majorHAnsi" w:cstheme="majorHAnsi"/>
          <w:sz w:val="24"/>
          <w:szCs w:val="24"/>
        </w:rPr>
      </w:pPr>
      <w:r w:rsidRPr="0082518E">
        <w:rPr>
          <w:rFonts w:asciiTheme="majorHAnsi" w:hAnsiTheme="majorHAnsi" w:cstheme="majorHAnsi"/>
          <w:sz w:val="24"/>
          <w:szCs w:val="24"/>
        </w:rPr>
        <w:t>The elected members of the committee shall oversee the counting of any secret ballot called for in the by-laws or by other</w:t>
      </w:r>
      <w:r w:rsidRPr="0082518E">
        <w:rPr>
          <w:rFonts w:asciiTheme="majorHAnsi" w:hAnsiTheme="majorHAnsi" w:cstheme="majorHAnsi"/>
          <w:spacing w:val="-12"/>
          <w:sz w:val="24"/>
          <w:szCs w:val="24"/>
        </w:rPr>
        <w:t xml:space="preserve"> </w:t>
      </w:r>
      <w:r w:rsidRPr="0082518E">
        <w:rPr>
          <w:rFonts w:asciiTheme="majorHAnsi" w:hAnsiTheme="majorHAnsi" w:cstheme="majorHAnsi"/>
          <w:sz w:val="24"/>
          <w:szCs w:val="24"/>
        </w:rPr>
        <w:t>authority.</w:t>
      </w:r>
      <w:r w:rsidR="0085474D">
        <w:rPr>
          <w:rFonts w:asciiTheme="majorHAnsi" w:hAnsiTheme="majorHAnsi" w:cstheme="majorHAnsi"/>
          <w:sz w:val="24"/>
          <w:szCs w:val="24"/>
        </w:rPr>
        <w:t xml:space="preserve"> </w:t>
      </w:r>
    </w:p>
    <w:p w14:paraId="028D1D0C" w14:textId="26B64C78" w:rsidR="0085474D" w:rsidRPr="0082518E" w:rsidRDefault="00EA02B5" w:rsidP="0085474D">
      <w:pPr>
        <w:pStyle w:val="ListParagraph"/>
        <w:numPr>
          <w:ilvl w:val="1"/>
          <w:numId w:val="32"/>
        </w:numPr>
        <w:jc w:val="left"/>
        <w:rPr>
          <w:rFonts w:asciiTheme="majorHAnsi" w:hAnsiTheme="majorHAnsi" w:cstheme="majorHAnsi"/>
          <w:sz w:val="24"/>
          <w:szCs w:val="24"/>
        </w:rPr>
      </w:pPr>
      <w:r w:rsidRPr="0082518E">
        <w:rPr>
          <w:rFonts w:asciiTheme="majorHAnsi" w:hAnsiTheme="majorHAnsi" w:cstheme="majorHAnsi"/>
          <w:sz w:val="24"/>
          <w:szCs w:val="24"/>
        </w:rPr>
        <w:t>This committee shall meet once each term or as often as</w:t>
      </w:r>
      <w:r w:rsidRPr="0082518E">
        <w:rPr>
          <w:rFonts w:asciiTheme="majorHAnsi" w:hAnsiTheme="majorHAnsi" w:cstheme="majorHAnsi"/>
          <w:spacing w:val="-12"/>
          <w:sz w:val="24"/>
          <w:szCs w:val="24"/>
        </w:rPr>
        <w:t xml:space="preserve"> </w:t>
      </w:r>
      <w:r w:rsidRPr="0082518E">
        <w:rPr>
          <w:rFonts w:asciiTheme="majorHAnsi" w:hAnsiTheme="majorHAnsi" w:cstheme="majorHAnsi"/>
          <w:sz w:val="24"/>
          <w:szCs w:val="24"/>
        </w:rPr>
        <w:t>needed.</w:t>
      </w:r>
      <w:r w:rsidR="0085474D">
        <w:rPr>
          <w:rFonts w:asciiTheme="majorHAnsi" w:hAnsiTheme="majorHAnsi" w:cstheme="majorHAnsi"/>
          <w:sz w:val="24"/>
          <w:szCs w:val="24"/>
        </w:rPr>
        <w:t xml:space="preserve"> </w:t>
      </w:r>
      <w:r w:rsidRPr="0082518E">
        <w:rPr>
          <w:rFonts w:asciiTheme="majorHAnsi" w:hAnsiTheme="majorHAnsi" w:cstheme="majorHAnsi"/>
          <w:sz w:val="24"/>
          <w:szCs w:val="24"/>
        </w:rPr>
        <w:t>This committee shall consist of the following five Program</w:t>
      </w:r>
      <w:r w:rsidRPr="0082518E">
        <w:rPr>
          <w:rFonts w:asciiTheme="majorHAnsi" w:hAnsiTheme="majorHAnsi" w:cstheme="majorHAnsi"/>
          <w:spacing w:val="-14"/>
          <w:sz w:val="24"/>
          <w:szCs w:val="24"/>
        </w:rPr>
        <w:t xml:space="preserve"> </w:t>
      </w:r>
      <w:r w:rsidRPr="0082518E">
        <w:rPr>
          <w:rFonts w:asciiTheme="majorHAnsi" w:hAnsiTheme="majorHAnsi" w:cstheme="majorHAnsi"/>
          <w:sz w:val="24"/>
          <w:szCs w:val="24"/>
        </w:rPr>
        <w:t>Faculty:</w:t>
      </w:r>
    </w:p>
    <w:p w14:paraId="10893205" w14:textId="77777777" w:rsidR="00EA02B5" w:rsidRPr="0082518E" w:rsidRDefault="00EA02B5" w:rsidP="0085474D">
      <w:pPr>
        <w:pStyle w:val="ListParagraph"/>
        <w:numPr>
          <w:ilvl w:val="2"/>
          <w:numId w:val="32"/>
        </w:numPr>
        <w:tabs>
          <w:tab w:val="left" w:pos="1881"/>
        </w:tabs>
        <w:jc w:val="left"/>
        <w:rPr>
          <w:rFonts w:asciiTheme="majorHAnsi" w:hAnsiTheme="majorHAnsi" w:cstheme="majorHAnsi"/>
          <w:sz w:val="24"/>
          <w:szCs w:val="24"/>
        </w:rPr>
      </w:pPr>
      <w:r w:rsidRPr="0082518E">
        <w:rPr>
          <w:rFonts w:asciiTheme="majorHAnsi" w:hAnsiTheme="majorHAnsi" w:cstheme="majorHAnsi"/>
          <w:sz w:val="24"/>
          <w:szCs w:val="24"/>
        </w:rPr>
        <w:t>the Director, who shall chair the</w:t>
      </w:r>
      <w:r w:rsidRPr="0082518E">
        <w:rPr>
          <w:rFonts w:asciiTheme="majorHAnsi" w:hAnsiTheme="majorHAnsi" w:cstheme="majorHAnsi"/>
          <w:spacing w:val="-9"/>
          <w:sz w:val="24"/>
          <w:szCs w:val="24"/>
        </w:rPr>
        <w:t xml:space="preserve"> </w:t>
      </w:r>
      <w:r w:rsidRPr="0082518E">
        <w:rPr>
          <w:rFonts w:asciiTheme="majorHAnsi" w:hAnsiTheme="majorHAnsi" w:cstheme="majorHAnsi"/>
          <w:sz w:val="24"/>
          <w:szCs w:val="24"/>
        </w:rPr>
        <w:t>Committee</w:t>
      </w:r>
    </w:p>
    <w:p w14:paraId="7A50A395" w14:textId="77777777" w:rsidR="00EA02B5" w:rsidRPr="0082518E" w:rsidRDefault="00EA02B5" w:rsidP="0085474D">
      <w:pPr>
        <w:pStyle w:val="ListParagraph"/>
        <w:numPr>
          <w:ilvl w:val="2"/>
          <w:numId w:val="32"/>
        </w:numPr>
        <w:tabs>
          <w:tab w:val="left" w:pos="1881"/>
        </w:tabs>
        <w:rPr>
          <w:rFonts w:asciiTheme="majorHAnsi" w:hAnsiTheme="majorHAnsi" w:cstheme="majorHAnsi"/>
          <w:sz w:val="24"/>
          <w:szCs w:val="24"/>
        </w:rPr>
      </w:pPr>
      <w:r w:rsidRPr="0082518E">
        <w:rPr>
          <w:rFonts w:asciiTheme="majorHAnsi" w:hAnsiTheme="majorHAnsi" w:cstheme="majorHAnsi"/>
          <w:sz w:val="24"/>
          <w:szCs w:val="24"/>
        </w:rPr>
        <w:t>two other faculty appointed by the Director</w:t>
      </w:r>
    </w:p>
    <w:p w14:paraId="02A08D0F" w14:textId="77777777" w:rsidR="00EA02B5" w:rsidRPr="0082518E" w:rsidRDefault="00EA02B5" w:rsidP="0085474D">
      <w:pPr>
        <w:pStyle w:val="ListParagraph"/>
        <w:numPr>
          <w:ilvl w:val="2"/>
          <w:numId w:val="32"/>
        </w:numPr>
        <w:tabs>
          <w:tab w:val="left" w:pos="1881"/>
        </w:tabs>
        <w:ind w:right="437"/>
        <w:rPr>
          <w:rFonts w:asciiTheme="majorHAnsi" w:hAnsiTheme="majorHAnsi" w:cstheme="majorHAnsi"/>
          <w:sz w:val="24"/>
          <w:szCs w:val="24"/>
        </w:rPr>
      </w:pPr>
      <w:r w:rsidRPr="0082518E">
        <w:rPr>
          <w:rFonts w:asciiTheme="majorHAnsi" w:hAnsiTheme="majorHAnsi" w:cstheme="majorHAnsi"/>
          <w:sz w:val="24"/>
          <w:szCs w:val="24"/>
        </w:rPr>
        <w:lastRenderedPageBreak/>
        <w:t>two faculty elected by the Program from the ranks of eligible voters</w:t>
      </w:r>
    </w:p>
    <w:p w14:paraId="64502AB9" w14:textId="5D040128" w:rsidR="00EA02B5" w:rsidRPr="0082518E" w:rsidRDefault="00EA02B5" w:rsidP="0085474D">
      <w:pPr>
        <w:pStyle w:val="ListParagraph"/>
        <w:numPr>
          <w:ilvl w:val="2"/>
          <w:numId w:val="32"/>
        </w:numPr>
        <w:tabs>
          <w:tab w:val="left" w:pos="1881"/>
        </w:tabs>
        <w:rPr>
          <w:rFonts w:asciiTheme="majorHAnsi" w:hAnsiTheme="majorHAnsi" w:cstheme="majorHAnsi"/>
          <w:sz w:val="24"/>
          <w:szCs w:val="24"/>
        </w:rPr>
      </w:pPr>
      <w:r w:rsidRPr="0082518E">
        <w:rPr>
          <w:rFonts w:asciiTheme="majorHAnsi" w:hAnsiTheme="majorHAnsi" w:cstheme="majorHAnsi"/>
          <w:sz w:val="24"/>
          <w:szCs w:val="24"/>
        </w:rPr>
        <w:t>the Office Manager is included as a non-voting</w:t>
      </w:r>
      <w:r w:rsidRPr="0082518E">
        <w:rPr>
          <w:rFonts w:asciiTheme="majorHAnsi" w:hAnsiTheme="majorHAnsi" w:cstheme="majorHAnsi"/>
          <w:spacing w:val="-11"/>
          <w:sz w:val="24"/>
          <w:szCs w:val="24"/>
        </w:rPr>
        <w:t xml:space="preserve"> </w:t>
      </w:r>
      <w:r w:rsidRPr="0082518E">
        <w:rPr>
          <w:rFonts w:asciiTheme="majorHAnsi" w:hAnsiTheme="majorHAnsi" w:cstheme="majorHAnsi"/>
          <w:sz w:val="24"/>
          <w:szCs w:val="24"/>
        </w:rPr>
        <w:t>member</w:t>
      </w:r>
    </w:p>
    <w:p w14:paraId="7283F6D7" w14:textId="77777777" w:rsidR="00EA02B5" w:rsidRPr="0082518E" w:rsidRDefault="00EA02B5" w:rsidP="0085474D">
      <w:pPr>
        <w:pStyle w:val="ListParagraph"/>
        <w:numPr>
          <w:ilvl w:val="1"/>
          <w:numId w:val="32"/>
        </w:numPr>
        <w:ind w:right="435"/>
        <w:jc w:val="left"/>
        <w:rPr>
          <w:rFonts w:asciiTheme="majorHAnsi" w:hAnsiTheme="majorHAnsi" w:cstheme="majorHAnsi"/>
          <w:sz w:val="24"/>
          <w:szCs w:val="24"/>
        </w:rPr>
      </w:pPr>
      <w:r w:rsidRPr="0082518E">
        <w:rPr>
          <w:rFonts w:asciiTheme="majorHAnsi" w:hAnsiTheme="majorHAnsi" w:cstheme="majorHAnsi"/>
          <w:sz w:val="24"/>
          <w:szCs w:val="24"/>
        </w:rPr>
        <w:t>All appointed committee members shall serve one-year, renewable terms. The elected committee members will serve two-year terms except in the first year in which these bylaws take effect when one member will be elected for a two-year term, the remaining for a one- year</w:t>
      </w:r>
      <w:r w:rsidRPr="0082518E">
        <w:rPr>
          <w:rFonts w:asciiTheme="majorHAnsi" w:hAnsiTheme="majorHAnsi" w:cstheme="majorHAnsi"/>
          <w:spacing w:val="-2"/>
          <w:sz w:val="24"/>
          <w:szCs w:val="24"/>
        </w:rPr>
        <w:t xml:space="preserve"> </w:t>
      </w:r>
      <w:r w:rsidRPr="0082518E">
        <w:rPr>
          <w:rFonts w:asciiTheme="majorHAnsi" w:hAnsiTheme="majorHAnsi" w:cstheme="majorHAnsi"/>
          <w:sz w:val="24"/>
          <w:szCs w:val="24"/>
        </w:rPr>
        <w:t>term.</w:t>
      </w:r>
    </w:p>
    <w:p w14:paraId="4BA17BB5" w14:textId="77777777" w:rsidR="00EA02B5" w:rsidRPr="0082518E" w:rsidRDefault="00EA02B5" w:rsidP="009860E2">
      <w:pPr>
        <w:pStyle w:val="BodyText"/>
        <w:ind w:left="720" w:hanging="360"/>
        <w:rPr>
          <w:rFonts w:asciiTheme="majorHAnsi" w:hAnsiTheme="majorHAnsi" w:cstheme="majorHAnsi"/>
        </w:rPr>
      </w:pPr>
    </w:p>
    <w:p w14:paraId="0D13B449" w14:textId="17402DD9" w:rsidR="00EA02B5" w:rsidRPr="0082518E" w:rsidRDefault="0085474D" w:rsidP="006878D7">
      <w:pPr>
        <w:rPr>
          <w:rFonts w:asciiTheme="majorHAnsi" w:hAnsiTheme="majorHAnsi" w:cstheme="majorHAnsi"/>
        </w:rPr>
      </w:pPr>
      <w:r>
        <w:rPr>
          <w:rFonts w:asciiTheme="majorHAnsi" w:hAnsiTheme="majorHAnsi" w:cstheme="majorHAnsi"/>
        </w:rPr>
        <w:tab/>
      </w:r>
      <w:r w:rsidRPr="0085474D">
        <w:rPr>
          <w:rFonts w:asciiTheme="majorHAnsi" w:hAnsiTheme="majorHAnsi" w:cstheme="majorHAnsi"/>
          <w:b/>
          <w:bCs/>
        </w:rPr>
        <w:t>C.</w:t>
      </w:r>
      <w:r w:rsidR="00365189">
        <w:rPr>
          <w:rFonts w:asciiTheme="majorHAnsi" w:hAnsiTheme="majorHAnsi" w:cstheme="majorHAnsi"/>
          <w:b/>
          <w:bCs/>
        </w:rPr>
        <w:t>6</w:t>
      </w:r>
      <w:r w:rsidRPr="0085474D">
        <w:rPr>
          <w:rFonts w:asciiTheme="majorHAnsi" w:hAnsiTheme="majorHAnsi" w:cstheme="majorHAnsi"/>
          <w:b/>
          <w:bCs/>
        </w:rPr>
        <w:t xml:space="preserve">. </w:t>
      </w:r>
      <w:r w:rsidR="00EA02B5" w:rsidRPr="0085474D">
        <w:rPr>
          <w:rFonts w:asciiTheme="majorHAnsi" w:hAnsiTheme="majorHAnsi" w:cstheme="majorHAnsi"/>
          <w:b/>
          <w:bCs/>
        </w:rPr>
        <w:t>Graduate Training</w:t>
      </w:r>
      <w:r w:rsidR="00EA02B5" w:rsidRPr="0085474D">
        <w:rPr>
          <w:rFonts w:asciiTheme="majorHAnsi" w:hAnsiTheme="majorHAnsi" w:cstheme="majorHAnsi"/>
          <w:b/>
          <w:bCs/>
          <w:spacing w:val="-7"/>
        </w:rPr>
        <w:t xml:space="preserve"> </w:t>
      </w:r>
      <w:r w:rsidR="00EA02B5" w:rsidRPr="0085474D">
        <w:rPr>
          <w:rFonts w:asciiTheme="majorHAnsi" w:hAnsiTheme="majorHAnsi" w:cstheme="majorHAnsi"/>
          <w:b/>
          <w:bCs/>
        </w:rPr>
        <w:t>Committee</w:t>
      </w:r>
      <w:r>
        <w:rPr>
          <w:rFonts w:asciiTheme="majorHAnsi" w:hAnsiTheme="majorHAnsi" w:cstheme="majorHAnsi"/>
        </w:rPr>
        <w:t>.</w:t>
      </w:r>
    </w:p>
    <w:p w14:paraId="120CAB2A" w14:textId="77777777" w:rsidR="00EA02B5" w:rsidRPr="0082518E" w:rsidRDefault="00EA02B5" w:rsidP="0085474D">
      <w:pPr>
        <w:pStyle w:val="ListParagraph"/>
        <w:numPr>
          <w:ilvl w:val="0"/>
          <w:numId w:val="33"/>
        </w:numPr>
        <w:ind w:left="1440" w:right="437"/>
        <w:jc w:val="left"/>
        <w:rPr>
          <w:rFonts w:asciiTheme="majorHAnsi" w:hAnsiTheme="majorHAnsi" w:cstheme="majorHAnsi"/>
          <w:sz w:val="24"/>
          <w:szCs w:val="24"/>
        </w:rPr>
      </w:pPr>
      <w:r w:rsidRPr="0082518E">
        <w:rPr>
          <w:rFonts w:asciiTheme="majorHAnsi" w:hAnsiTheme="majorHAnsi" w:cstheme="majorHAnsi"/>
          <w:sz w:val="24"/>
          <w:szCs w:val="24"/>
        </w:rPr>
        <w:t>This committee shall establish and help implement policies relating to Program-wide aspects of graduate admissions, training, curriculum, Program requirements, etc. This committee will also coordinate the selection of students for graduate awards and Neuroscience Fellowships.</w:t>
      </w:r>
    </w:p>
    <w:p w14:paraId="5F39585A" w14:textId="77777777" w:rsidR="00EA02B5" w:rsidRPr="0082518E" w:rsidRDefault="00EA02B5" w:rsidP="0085474D">
      <w:pPr>
        <w:pStyle w:val="ListParagraph"/>
        <w:numPr>
          <w:ilvl w:val="0"/>
          <w:numId w:val="33"/>
        </w:numPr>
        <w:ind w:left="1440"/>
        <w:jc w:val="left"/>
        <w:rPr>
          <w:rFonts w:asciiTheme="majorHAnsi" w:hAnsiTheme="majorHAnsi" w:cstheme="majorHAnsi"/>
          <w:sz w:val="24"/>
          <w:szCs w:val="24"/>
        </w:rPr>
      </w:pPr>
      <w:r w:rsidRPr="0082518E">
        <w:rPr>
          <w:rFonts w:asciiTheme="majorHAnsi" w:hAnsiTheme="majorHAnsi" w:cstheme="majorHAnsi"/>
          <w:sz w:val="24"/>
          <w:szCs w:val="24"/>
        </w:rPr>
        <w:t>The committee shall consist</w:t>
      </w:r>
      <w:r w:rsidRPr="0082518E">
        <w:rPr>
          <w:rFonts w:asciiTheme="majorHAnsi" w:hAnsiTheme="majorHAnsi" w:cstheme="majorHAnsi"/>
          <w:spacing w:val="-6"/>
          <w:sz w:val="24"/>
          <w:szCs w:val="24"/>
        </w:rPr>
        <w:t xml:space="preserve"> </w:t>
      </w:r>
      <w:r w:rsidRPr="0082518E">
        <w:rPr>
          <w:rFonts w:asciiTheme="majorHAnsi" w:hAnsiTheme="majorHAnsi" w:cstheme="majorHAnsi"/>
          <w:sz w:val="24"/>
          <w:szCs w:val="24"/>
        </w:rPr>
        <w:t>of:</w:t>
      </w:r>
    </w:p>
    <w:p w14:paraId="35FF6F21" w14:textId="77777777" w:rsidR="00EA02B5" w:rsidRPr="00EF1034" w:rsidRDefault="00EA02B5" w:rsidP="0085474D">
      <w:pPr>
        <w:pStyle w:val="ListParagraph"/>
        <w:numPr>
          <w:ilvl w:val="2"/>
          <w:numId w:val="33"/>
        </w:numPr>
        <w:tabs>
          <w:tab w:val="left" w:pos="1710"/>
        </w:tabs>
        <w:jc w:val="left"/>
        <w:rPr>
          <w:rFonts w:asciiTheme="majorHAnsi" w:hAnsiTheme="majorHAnsi" w:cstheme="majorHAnsi"/>
          <w:sz w:val="24"/>
          <w:szCs w:val="24"/>
        </w:rPr>
      </w:pPr>
      <w:r w:rsidRPr="00EF1034">
        <w:rPr>
          <w:rFonts w:asciiTheme="majorHAnsi" w:hAnsiTheme="majorHAnsi" w:cstheme="majorHAnsi"/>
          <w:sz w:val="24"/>
          <w:szCs w:val="24"/>
        </w:rPr>
        <w:t>one faculty member appointed by the</w:t>
      </w:r>
      <w:r w:rsidRPr="00EF1034">
        <w:rPr>
          <w:rFonts w:asciiTheme="majorHAnsi" w:hAnsiTheme="majorHAnsi" w:cstheme="majorHAnsi"/>
          <w:spacing w:val="-10"/>
          <w:sz w:val="24"/>
          <w:szCs w:val="24"/>
        </w:rPr>
        <w:t xml:space="preserve"> </w:t>
      </w:r>
      <w:r w:rsidRPr="00EF1034">
        <w:rPr>
          <w:rFonts w:asciiTheme="majorHAnsi" w:hAnsiTheme="majorHAnsi" w:cstheme="majorHAnsi"/>
          <w:sz w:val="24"/>
          <w:szCs w:val="24"/>
        </w:rPr>
        <w:t>Director</w:t>
      </w:r>
    </w:p>
    <w:p w14:paraId="23571730" w14:textId="78C729C5" w:rsidR="00EA02B5" w:rsidRPr="00EF1034" w:rsidRDefault="00EA02B5" w:rsidP="0085474D">
      <w:pPr>
        <w:pStyle w:val="ListParagraph"/>
        <w:numPr>
          <w:ilvl w:val="2"/>
          <w:numId w:val="33"/>
        </w:numPr>
        <w:tabs>
          <w:tab w:val="left" w:pos="1710"/>
        </w:tabs>
        <w:ind w:right="440"/>
        <w:jc w:val="left"/>
        <w:rPr>
          <w:rFonts w:asciiTheme="majorHAnsi" w:hAnsiTheme="majorHAnsi" w:cstheme="majorHAnsi"/>
          <w:sz w:val="24"/>
          <w:szCs w:val="24"/>
        </w:rPr>
      </w:pPr>
      <w:r w:rsidRPr="00EF1034">
        <w:rPr>
          <w:rFonts w:asciiTheme="majorHAnsi" w:hAnsiTheme="majorHAnsi" w:cstheme="majorHAnsi"/>
          <w:sz w:val="24"/>
          <w:szCs w:val="24"/>
        </w:rPr>
        <w:t>an elected faculty member from each major participating department (Biological</w:t>
      </w:r>
      <w:r w:rsidR="006534CC" w:rsidRPr="00EF1034">
        <w:rPr>
          <w:rFonts w:asciiTheme="majorHAnsi" w:hAnsiTheme="majorHAnsi" w:cstheme="majorHAnsi"/>
          <w:sz w:val="24"/>
          <w:szCs w:val="24"/>
        </w:rPr>
        <w:t xml:space="preserve"> </w:t>
      </w:r>
      <w:r w:rsidRPr="00EF1034">
        <w:rPr>
          <w:rFonts w:asciiTheme="majorHAnsi" w:hAnsiTheme="majorHAnsi" w:cstheme="majorHAnsi"/>
          <w:sz w:val="24"/>
          <w:szCs w:val="24"/>
        </w:rPr>
        <w:t>Science, Biomedical Sciences, Psychology) to coordinate course offerings in the</w:t>
      </w:r>
      <w:r w:rsidR="006534CC" w:rsidRPr="00EF1034">
        <w:rPr>
          <w:rFonts w:asciiTheme="majorHAnsi" w:hAnsiTheme="majorHAnsi" w:cstheme="majorHAnsi"/>
          <w:sz w:val="24"/>
          <w:szCs w:val="24"/>
        </w:rPr>
        <w:t xml:space="preserve"> </w:t>
      </w:r>
      <w:r w:rsidRPr="00EF1034">
        <w:rPr>
          <w:rFonts w:asciiTheme="majorHAnsi" w:hAnsiTheme="majorHAnsi" w:cstheme="majorHAnsi"/>
          <w:sz w:val="24"/>
          <w:szCs w:val="24"/>
        </w:rPr>
        <w:t>curriculum</w:t>
      </w:r>
    </w:p>
    <w:p w14:paraId="5F2149E1" w14:textId="171D675C" w:rsidR="00EA02B5" w:rsidRPr="00EF1034" w:rsidRDefault="00EA02B5" w:rsidP="0085474D">
      <w:pPr>
        <w:pStyle w:val="ListParagraph"/>
        <w:numPr>
          <w:ilvl w:val="2"/>
          <w:numId w:val="33"/>
        </w:numPr>
        <w:tabs>
          <w:tab w:val="left" w:pos="1710"/>
        </w:tabs>
        <w:ind w:right="434"/>
        <w:jc w:val="left"/>
        <w:rPr>
          <w:rFonts w:asciiTheme="majorHAnsi" w:hAnsiTheme="majorHAnsi" w:cstheme="majorHAnsi"/>
          <w:sz w:val="24"/>
          <w:szCs w:val="24"/>
        </w:rPr>
      </w:pPr>
      <w:r w:rsidRPr="00EF1034">
        <w:rPr>
          <w:rFonts w:asciiTheme="majorHAnsi" w:hAnsiTheme="majorHAnsi" w:cstheme="majorHAnsi"/>
          <w:sz w:val="24"/>
          <w:szCs w:val="24"/>
        </w:rPr>
        <w:t xml:space="preserve">one graduate student elected by the Graduate Student Advisory Committee to serve as a member with full voting privileges (The student member will not be </w:t>
      </w:r>
      <w:r w:rsidR="006534CC" w:rsidRPr="00EF1034">
        <w:rPr>
          <w:rFonts w:asciiTheme="majorHAnsi" w:hAnsiTheme="majorHAnsi" w:cstheme="majorHAnsi"/>
          <w:sz w:val="24"/>
          <w:szCs w:val="24"/>
        </w:rPr>
        <w:t>p</w:t>
      </w:r>
      <w:r w:rsidRPr="00EF1034">
        <w:rPr>
          <w:rFonts w:asciiTheme="majorHAnsi" w:hAnsiTheme="majorHAnsi" w:cstheme="majorHAnsi"/>
          <w:sz w:val="24"/>
          <w:szCs w:val="24"/>
        </w:rPr>
        <w:t>resent during discussion of matters relating to the evaluation of another</w:t>
      </w:r>
      <w:r w:rsidR="006534CC" w:rsidRPr="00EF1034">
        <w:rPr>
          <w:rFonts w:asciiTheme="majorHAnsi" w:hAnsiTheme="majorHAnsi" w:cstheme="majorHAnsi"/>
          <w:sz w:val="24"/>
          <w:szCs w:val="24"/>
        </w:rPr>
        <w:t xml:space="preserve"> </w:t>
      </w:r>
      <w:r w:rsidRPr="00EF1034">
        <w:rPr>
          <w:rFonts w:asciiTheme="majorHAnsi" w:hAnsiTheme="majorHAnsi" w:cstheme="majorHAnsi"/>
          <w:sz w:val="24"/>
          <w:szCs w:val="24"/>
        </w:rPr>
        <w:t>student, graduate student awards or student funding</w:t>
      </w:r>
      <w:r w:rsidRPr="00EF1034">
        <w:rPr>
          <w:rFonts w:asciiTheme="majorHAnsi" w:hAnsiTheme="majorHAnsi" w:cstheme="majorHAnsi"/>
          <w:spacing w:val="-5"/>
          <w:sz w:val="24"/>
          <w:szCs w:val="24"/>
        </w:rPr>
        <w:t xml:space="preserve"> </w:t>
      </w:r>
      <w:r w:rsidRPr="00EF1034">
        <w:rPr>
          <w:rFonts w:asciiTheme="majorHAnsi" w:hAnsiTheme="majorHAnsi" w:cstheme="majorHAnsi"/>
          <w:sz w:val="24"/>
          <w:szCs w:val="24"/>
        </w:rPr>
        <w:t>discussions.)</w:t>
      </w:r>
    </w:p>
    <w:p w14:paraId="1F4A8110" w14:textId="77777777" w:rsidR="00EA02B5" w:rsidRDefault="00EA02B5" w:rsidP="0085474D">
      <w:pPr>
        <w:pStyle w:val="ListParagraph"/>
        <w:numPr>
          <w:ilvl w:val="0"/>
          <w:numId w:val="33"/>
        </w:numPr>
        <w:ind w:left="1440" w:right="436"/>
        <w:jc w:val="left"/>
        <w:rPr>
          <w:rFonts w:asciiTheme="majorHAnsi" w:hAnsiTheme="majorHAnsi" w:cstheme="majorHAnsi"/>
          <w:sz w:val="24"/>
          <w:szCs w:val="24"/>
        </w:rPr>
      </w:pPr>
      <w:r w:rsidRPr="0082518E">
        <w:rPr>
          <w:rFonts w:asciiTheme="majorHAnsi" w:hAnsiTheme="majorHAnsi" w:cstheme="majorHAnsi"/>
          <w:sz w:val="24"/>
          <w:szCs w:val="24"/>
        </w:rPr>
        <w:t>All appointed members shall serve one-year, renewable terms. The elected committee members will serve two-year terms except in the first year in which these bylaws take effect when two members will be elected for two-year terms, the other(s) will be elected for one-year term(s).</w:t>
      </w:r>
    </w:p>
    <w:p w14:paraId="48C94824" w14:textId="77777777" w:rsidR="000F67A2" w:rsidRDefault="000F67A2" w:rsidP="000F67A2">
      <w:pPr>
        <w:rPr>
          <w:rFonts w:ascii="Calibri" w:eastAsia="Times New Roman" w:hAnsi="Calibri" w:cs="Calibri"/>
          <w:b/>
          <w:bCs/>
        </w:rPr>
      </w:pPr>
    </w:p>
    <w:p w14:paraId="5CCD6FF0" w14:textId="0BAB6188" w:rsidR="000F67A2" w:rsidRPr="009D1D5A" w:rsidRDefault="000F67A2" w:rsidP="000F67A2">
      <w:pPr>
        <w:ind w:firstLine="720"/>
        <w:rPr>
          <w:rFonts w:ascii="Calibri" w:eastAsia="Times New Roman" w:hAnsi="Calibri" w:cs="Calibri"/>
        </w:rPr>
      </w:pPr>
      <w:r w:rsidRPr="009D1D5A">
        <w:rPr>
          <w:rFonts w:ascii="Calibri" w:eastAsia="Times New Roman" w:hAnsi="Calibri" w:cs="Calibri"/>
          <w:b/>
          <w:bCs/>
        </w:rPr>
        <w:t>C.7. Undergraduate Training Committee</w:t>
      </w:r>
      <w:r w:rsidRPr="009D1D5A">
        <w:rPr>
          <w:rFonts w:ascii="Calibri" w:eastAsia="Times New Roman" w:hAnsi="Calibri" w:cs="Calibri"/>
        </w:rPr>
        <w:t>.</w:t>
      </w:r>
    </w:p>
    <w:p w14:paraId="504C3988" w14:textId="77777777" w:rsidR="000F67A2" w:rsidRPr="009D1D5A" w:rsidRDefault="000F67A2" w:rsidP="000F67A2">
      <w:pPr>
        <w:numPr>
          <w:ilvl w:val="0"/>
          <w:numId w:val="39"/>
        </w:numPr>
        <w:tabs>
          <w:tab w:val="clear" w:pos="720"/>
        </w:tabs>
        <w:ind w:left="1440"/>
        <w:rPr>
          <w:rFonts w:ascii="Calibri" w:eastAsia="Times New Roman" w:hAnsi="Calibri" w:cs="Calibri"/>
        </w:rPr>
      </w:pPr>
      <w:r w:rsidRPr="009D1D5A">
        <w:rPr>
          <w:rFonts w:ascii="Calibri" w:eastAsia="Times New Roman" w:hAnsi="Calibri" w:cs="Calibri"/>
        </w:rPr>
        <w:t>This committee shall develop and help to implement policies relating to the undergraduate degree in Neuroscience and oversee and evaluate the curriculum. Recommendations for changes to policies or the curriculum will be brought to the faculty for a vote. This committee will also coordinate the selection of students for undergraduate awards.</w:t>
      </w:r>
    </w:p>
    <w:p w14:paraId="1747ED1A" w14:textId="77777777" w:rsidR="000F67A2" w:rsidRPr="000F67A2" w:rsidRDefault="000F67A2" w:rsidP="000F67A2">
      <w:pPr>
        <w:numPr>
          <w:ilvl w:val="0"/>
          <w:numId w:val="39"/>
        </w:numPr>
        <w:tabs>
          <w:tab w:val="clear" w:pos="720"/>
        </w:tabs>
        <w:ind w:left="1440"/>
        <w:rPr>
          <w:rFonts w:ascii="Calibri" w:eastAsia="Times New Roman" w:hAnsi="Calibri" w:cs="Calibri"/>
        </w:rPr>
      </w:pPr>
      <w:r w:rsidRPr="009D1D5A">
        <w:rPr>
          <w:rFonts w:ascii="Calibri" w:eastAsia="Times New Roman" w:hAnsi="Calibri" w:cs="Calibri"/>
        </w:rPr>
        <w:t xml:space="preserve">The committee shall consist of: (i) </w:t>
      </w:r>
      <w:r w:rsidRPr="000F67A2">
        <w:rPr>
          <w:rFonts w:ascii="Calibri" w:eastAsia="Times New Roman" w:hAnsi="Calibri" w:cs="Calibri"/>
        </w:rPr>
        <w:t>Director of Undergraduate Studies (Undergraduate Training Committee Chair), (ii) Program Director, (iii) Associate Chair for Academic Programs in Biology, (iv) Associate Chair for Curriculum in Psychology, and (v) one Neuroscience faculty member in Biology and one Neuroscience faculty member in Psychology appointed by the program Director.</w:t>
      </w:r>
    </w:p>
    <w:p w14:paraId="3D5FB7FE" w14:textId="77777777" w:rsidR="000F67A2" w:rsidRPr="000F67A2" w:rsidRDefault="000F67A2" w:rsidP="000F67A2">
      <w:pPr>
        <w:numPr>
          <w:ilvl w:val="0"/>
          <w:numId w:val="39"/>
        </w:numPr>
        <w:tabs>
          <w:tab w:val="clear" w:pos="720"/>
        </w:tabs>
        <w:ind w:left="1440"/>
        <w:rPr>
          <w:rFonts w:ascii="Calibri" w:eastAsia="Times New Roman" w:hAnsi="Calibri" w:cs="Calibri"/>
        </w:rPr>
      </w:pPr>
      <w:r w:rsidRPr="000F67A2">
        <w:rPr>
          <w:rFonts w:ascii="Calibri" w:eastAsia="Times New Roman" w:hAnsi="Calibri" w:cs="Calibri"/>
        </w:rPr>
        <w:t>All appointed members shall serve one-year, renewable terms.</w:t>
      </w:r>
    </w:p>
    <w:p w14:paraId="1C2251EF" w14:textId="77777777" w:rsidR="000F67A2" w:rsidRPr="000F67A2" w:rsidRDefault="000F67A2" w:rsidP="000F67A2">
      <w:pPr>
        <w:numPr>
          <w:ilvl w:val="0"/>
          <w:numId w:val="39"/>
        </w:numPr>
        <w:tabs>
          <w:tab w:val="clear" w:pos="720"/>
        </w:tabs>
        <w:ind w:left="1440"/>
        <w:rPr>
          <w:rFonts w:ascii="Calibri" w:eastAsia="Times New Roman" w:hAnsi="Calibri" w:cs="Calibri"/>
        </w:rPr>
      </w:pPr>
      <w:r w:rsidRPr="000F67A2">
        <w:rPr>
          <w:rFonts w:ascii="Calibri" w:eastAsia="Times New Roman" w:hAnsi="Calibri" w:cs="Calibri"/>
        </w:rPr>
        <w:t>The committee will meet at least once every fall and spring semester.</w:t>
      </w:r>
    </w:p>
    <w:p w14:paraId="6BADFC50" w14:textId="77777777" w:rsidR="000F67A2" w:rsidRPr="000F67A2" w:rsidRDefault="000F67A2" w:rsidP="000F67A2">
      <w:pPr>
        <w:numPr>
          <w:ilvl w:val="0"/>
          <w:numId w:val="39"/>
        </w:numPr>
        <w:tabs>
          <w:tab w:val="clear" w:pos="720"/>
        </w:tabs>
        <w:ind w:left="1440"/>
        <w:rPr>
          <w:rFonts w:ascii="Calibri" w:eastAsia="Times New Roman" w:hAnsi="Calibri" w:cs="Calibri"/>
        </w:rPr>
      </w:pPr>
      <w:r w:rsidRPr="000F67A2">
        <w:rPr>
          <w:rFonts w:ascii="Calibri" w:eastAsia="Times New Roman" w:hAnsi="Calibri" w:cs="Calibri"/>
        </w:rPr>
        <w:t>A full review of the curriculum will be conducted at 5-year intervals and reported to the faculty.</w:t>
      </w:r>
    </w:p>
    <w:p w14:paraId="147BBE23" w14:textId="77777777" w:rsidR="000F67A2" w:rsidRPr="000F67A2" w:rsidRDefault="000F67A2" w:rsidP="000F67A2">
      <w:pPr>
        <w:ind w:left="1440" w:right="436"/>
        <w:rPr>
          <w:rFonts w:asciiTheme="majorHAnsi" w:hAnsiTheme="majorHAnsi" w:cstheme="majorHAnsi"/>
        </w:rPr>
      </w:pPr>
    </w:p>
    <w:p w14:paraId="12F5312D" w14:textId="77777777" w:rsidR="000F67A2" w:rsidRDefault="000F67A2" w:rsidP="006878D7">
      <w:pPr>
        <w:ind w:firstLine="720"/>
        <w:rPr>
          <w:rFonts w:asciiTheme="majorHAnsi" w:hAnsiTheme="majorHAnsi" w:cstheme="majorHAnsi"/>
          <w:b/>
          <w:bCs/>
        </w:rPr>
      </w:pPr>
    </w:p>
    <w:p w14:paraId="0AC59688" w14:textId="7F7DAA24" w:rsidR="00EA02B5" w:rsidRPr="0085474D" w:rsidRDefault="0085474D" w:rsidP="006878D7">
      <w:pPr>
        <w:ind w:firstLine="720"/>
        <w:rPr>
          <w:rFonts w:asciiTheme="majorHAnsi" w:hAnsiTheme="majorHAnsi" w:cstheme="majorHAnsi"/>
          <w:b/>
          <w:bCs/>
        </w:rPr>
      </w:pPr>
      <w:r w:rsidRPr="0085474D">
        <w:rPr>
          <w:rFonts w:asciiTheme="majorHAnsi" w:hAnsiTheme="majorHAnsi" w:cstheme="majorHAnsi"/>
          <w:b/>
          <w:bCs/>
        </w:rPr>
        <w:lastRenderedPageBreak/>
        <w:t>C.</w:t>
      </w:r>
      <w:r w:rsidR="000F67A2">
        <w:rPr>
          <w:rFonts w:asciiTheme="majorHAnsi" w:hAnsiTheme="majorHAnsi" w:cstheme="majorHAnsi"/>
          <w:b/>
          <w:bCs/>
        </w:rPr>
        <w:t>8</w:t>
      </w:r>
      <w:r w:rsidRPr="0085474D">
        <w:rPr>
          <w:rFonts w:asciiTheme="majorHAnsi" w:hAnsiTheme="majorHAnsi" w:cstheme="majorHAnsi"/>
          <w:b/>
          <w:bCs/>
        </w:rPr>
        <w:t xml:space="preserve">. </w:t>
      </w:r>
      <w:r w:rsidR="00EA02B5" w:rsidRPr="0085474D">
        <w:rPr>
          <w:rFonts w:asciiTheme="majorHAnsi" w:hAnsiTheme="majorHAnsi" w:cstheme="majorHAnsi"/>
          <w:b/>
          <w:bCs/>
        </w:rPr>
        <w:t>Graduate Recruitment</w:t>
      </w:r>
      <w:r w:rsidR="00EA02B5" w:rsidRPr="0085474D">
        <w:rPr>
          <w:rFonts w:asciiTheme="majorHAnsi" w:hAnsiTheme="majorHAnsi" w:cstheme="majorHAnsi"/>
          <w:b/>
          <w:bCs/>
          <w:spacing w:val="-3"/>
        </w:rPr>
        <w:t xml:space="preserve"> </w:t>
      </w:r>
      <w:r w:rsidR="00EA02B5" w:rsidRPr="0085474D">
        <w:rPr>
          <w:rFonts w:asciiTheme="majorHAnsi" w:hAnsiTheme="majorHAnsi" w:cstheme="majorHAnsi"/>
          <w:b/>
          <w:bCs/>
        </w:rPr>
        <w:t>Committee</w:t>
      </w:r>
      <w:r>
        <w:rPr>
          <w:rFonts w:asciiTheme="majorHAnsi" w:hAnsiTheme="majorHAnsi" w:cstheme="majorHAnsi"/>
          <w:b/>
          <w:bCs/>
        </w:rPr>
        <w:t>.</w:t>
      </w:r>
    </w:p>
    <w:p w14:paraId="1FC385FD" w14:textId="77777777" w:rsidR="00EA02B5" w:rsidRPr="0082518E" w:rsidRDefault="00EA02B5" w:rsidP="006878D7">
      <w:pPr>
        <w:pStyle w:val="BodyText"/>
        <w:numPr>
          <w:ilvl w:val="0"/>
          <w:numId w:val="34"/>
        </w:numPr>
        <w:ind w:left="1440" w:right="441"/>
        <w:rPr>
          <w:rFonts w:asciiTheme="majorHAnsi" w:hAnsiTheme="majorHAnsi" w:cstheme="majorHAnsi"/>
        </w:rPr>
      </w:pPr>
      <w:r w:rsidRPr="0082518E">
        <w:rPr>
          <w:rFonts w:asciiTheme="majorHAnsi" w:hAnsiTheme="majorHAnsi" w:cstheme="majorHAnsi"/>
        </w:rPr>
        <w:t>This committee shall be responsible for organizing the graduate student selection and recruitment activities. They will coordinate efforts to identify sources of funding for first year students.</w:t>
      </w:r>
    </w:p>
    <w:p w14:paraId="07AE990B" w14:textId="77777777" w:rsidR="00EA02B5" w:rsidRPr="0082518E" w:rsidRDefault="00EA02B5" w:rsidP="006878D7">
      <w:pPr>
        <w:pStyle w:val="BodyText"/>
        <w:numPr>
          <w:ilvl w:val="0"/>
          <w:numId w:val="34"/>
        </w:numPr>
        <w:ind w:left="1440" w:right="436"/>
        <w:rPr>
          <w:rFonts w:asciiTheme="majorHAnsi" w:hAnsiTheme="majorHAnsi" w:cstheme="majorHAnsi"/>
        </w:rPr>
      </w:pPr>
      <w:r w:rsidRPr="0082518E">
        <w:rPr>
          <w:rFonts w:asciiTheme="majorHAnsi" w:hAnsiTheme="majorHAnsi" w:cstheme="majorHAnsi"/>
        </w:rPr>
        <w:t>This committee shall consist of 3 members appointed by the</w:t>
      </w:r>
      <w:r w:rsidRPr="0082518E">
        <w:rPr>
          <w:rFonts w:asciiTheme="majorHAnsi" w:hAnsiTheme="majorHAnsi" w:cstheme="majorHAnsi"/>
          <w:spacing w:val="-12"/>
        </w:rPr>
        <w:t xml:space="preserve"> </w:t>
      </w:r>
      <w:r w:rsidRPr="0082518E">
        <w:rPr>
          <w:rFonts w:asciiTheme="majorHAnsi" w:hAnsiTheme="majorHAnsi" w:cstheme="majorHAnsi"/>
        </w:rPr>
        <w:t>Director.</w:t>
      </w:r>
    </w:p>
    <w:p w14:paraId="2437E4EB" w14:textId="77777777" w:rsidR="00EA02B5" w:rsidRPr="0082518E" w:rsidRDefault="00EA02B5" w:rsidP="006878D7">
      <w:pPr>
        <w:pStyle w:val="BodyText"/>
        <w:numPr>
          <w:ilvl w:val="0"/>
          <w:numId w:val="34"/>
        </w:numPr>
        <w:ind w:left="1440" w:right="436"/>
        <w:rPr>
          <w:rFonts w:asciiTheme="majorHAnsi" w:hAnsiTheme="majorHAnsi" w:cstheme="majorHAnsi"/>
        </w:rPr>
      </w:pPr>
      <w:r w:rsidRPr="0082518E">
        <w:rPr>
          <w:rFonts w:asciiTheme="majorHAnsi" w:hAnsiTheme="majorHAnsi" w:cstheme="majorHAnsi"/>
        </w:rPr>
        <w:t>Members of this committee shall serve a 2-year term, except in the first year in which these bylaws take effect when two will be appointed to 2-year terms and the remaining member to a one-year</w:t>
      </w:r>
      <w:r w:rsidRPr="0082518E">
        <w:rPr>
          <w:rFonts w:asciiTheme="majorHAnsi" w:hAnsiTheme="majorHAnsi" w:cstheme="majorHAnsi"/>
          <w:spacing w:val="-9"/>
        </w:rPr>
        <w:t xml:space="preserve"> </w:t>
      </w:r>
      <w:r w:rsidRPr="0082518E">
        <w:rPr>
          <w:rFonts w:asciiTheme="majorHAnsi" w:hAnsiTheme="majorHAnsi" w:cstheme="majorHAnsi"/>
        </w:rPr>
        <w:t>term.</w:t>
      </w:r>
    </w:p>
    <w:p w14:paraId="0F55D7F3" w14:textId="77777777" w:rsidR="00EA02B5" w:rsidRPr="0082518E" w:rsidRDefault="00EA02B5" w:rsidP="001E103B">
      <w:pPr>
        <w:pStyle w:val="BodyText"/>
        <w:rPr>
          <w:rFonts w:asciiTheme="majorHAnsi" w:hAnsiTheme="majorHAnsi" w:cstheme="majorHAnsi"/>
        </w:rPr>
      </w:pPr>
    </w:p>
    <w:p w14:paraId="6B4A512D" w14:textId="3F06DE25" w:rsidR="00EA02B5" w:rsidRPr="0085474D" w:rsidRDefault="0085474D" w:rsidP="0085474D">
      <w:pPr>
        <w:ind w:firstLine="720"/>
        <w:rPr>
          <w:rFonts w:asciiTheme="majorHAnsi" w:hAnsiTheme="majorHAnsi" w:cstheme="majorHAnsi"/>
          <w:b/>
          <w:bCs/>
        </w:rPr>
      </w:pPr>
      <w:r w:rsidRPr="0085474D">
        <w:rPr>
          <w:rFonts w:asciiTheme="majorHAnsi" w:hAnsiTheme="majorHAnsi" w:cstheme="majorHAnsi"/>
          <w:b/>
          <w:bCs/>
        </w:rPr>
        <w:t>C.</w:t>
      </w:r>
      <w:r w:rsidR="000F67A2">
        <w:rPr>
          <w:rFonts w:asciiTheme="majorHAnsi" w:hAnsiTheme="majorHAnsi" w:cstheme="majorHAnsi"/>
          <w:b/>
          <w:bCs/>
        </w:rPr>
        <w:t>9</w:t>
      </w:r>
      <w:r w:rsidRPr="0085474D">
        <w:rPr>
          <w:rFonts w:asciiTheme="majorHAnsi" w:hAnsiTheme="majorHAnsi" w:cstheme="majorHAnsi"/>
          <w:b/>
          <w:bCs/>
        </w:rPr>
        <w:t xml:space="preserve">. </w:t>
      </w:r>
      <w:r w:rsidR="00EA02B5" w:rsidRPr="0085474D">
        <w:rPr>
          <w:rFonts w:asciiTheme="majorHAnsi" w:hAnsiTheme="majorHAnsi" w:cstheme="majorHAnsi"/>
          <w:b/>
          <w:bCs/>
        </w:rPr>
        <w:t>Program Publicity</w:t>
      </w:r>
      <w:r w:rsidR="00EA02B5" w:rsidRPr="0085474D">
        <w:rPr>
          <w:rFonts w:asciiTheme="majorHAnsi" w:hAnsiTheme="majorHAnsi" w:cstheme="majorHAnsi"/>
          <w:b/>
          <w:bCs/>
          <w:spacing w:val="-5"/>
        </w:rPr>
        <w:t xml:space="preserve"> </w:t>
      </w:r>
      <w:r w:rsidRPr="0085474D">
        <w:rPr>
          <w:rFonts w:asciiTheme="majorHAnsi" w:hAnsiTheme="majorHAnsi" w:cstheme="majorHAnsi"/>
          <w:b/>
          <w:bCs/>
          <w:spacing w:val="-5"/>
        </w:rPr>
        <w:t>C</w:t>
      </w:r>
      <w:r w:rsidR="00EA02B5" w:rsidRPr="0085474D">
        <w:rPr>
          <w:rFonts w:asciiTheme="majorHAnsi" w:hAnsiTheme="majorHAnsi" w:cstheme="majorHAnsi"/>
          <w:b/>
          <w:bCs/>
        </w:rPr>
        <w:t>ommittee</w:t>
      </w:r>
      <w:r>
        <w:rPr>
          <w:rFonts w:asciiTheme="majorHAnsi" w:hAnsiTheme="majorHAnsi" w:cstheme="majorHAnsi"/>
          <w:b/>
          <w:bCs/>
        </w:rPr>
        <w:t>.</w:t>
      </w:r>
    </w:p>
    <w:p w14:paraId="69AB71C3" w14:textId="77777777" w:rsidR="00EA02B5" w:rsidRPr="0082518E" w:rsidRDefault="00EA02B5" w:rsidP="006878D7">
      <w:pPr>
        <w:pStyle w:val="BodyText"/>
        <w:numPr>
          <w:ilvl w:val="0"/>
          <w:numId w:val="35"/>
        </w:numPr>
        <w:ind w:left="1440" w:right="440"/>
        <w:rPr>
          <w:rFonts w:asciiTheme="majorHAnsi" w:hAnsiTheme="majorHAnsi" w:cstheme="majorHAnsi"/>
        </w:rPr>
      </w:pPr>
      <w:r w:rsidRPr="0082518E">
        <w:rPr>
          <w:rFonts w:asciiTheme="majorHAnsi" w:hAnsiTheme="majorHAnsi" w:cstheme="majorHAnsi"/>
        </w:rPr>
        <w:t>This committee shall be responsible for coordinating outreach and advertising activities such as development of brochures and oversight of the Program web site.</w:t>
      </w:r>
    </w:p>
    <w:p w14:paraId="71384178" w14:textId="77777777" w:rsidR="00EA02B5" w:rsidRPr="00555B4C" w:rsidRDefault="00EA02B5" w:rsidP="006878D7">
      <w:pPr>
        <w:pStyle w:val="ListParagraph"/>
        <w:numPr>
          <w:ilvl w:val="0"/>
          <w:numId w:val="35"/>
        </w:numPr>
        <w:ind w:left="1440" w:right="433"/>
        <w:rPr>
          <w:rFonts w:asciiTheme="majorHAnsi" w:hAnsiTheme="majorHAnsi" w:cstheme="majorHAnsi"/>
          <w:sz w:val="24"/>
          <w:szCs w:val="24"/>
        </w:rPr>
      </w:pPr>
      <w:r w:rsidRPr="00555B4C">
        <w:rPr>
          <w:rFonts w:asciiTheme="majorHAnsi" w:hAnsiTheme="majorHAnsi" w:cstheme="majorHAnsi"/>
          <w:sz w:val="24"/>
          <w:szCs w:val="24"/>
        </w:rPr>
        <w:t>This committee will consist of one appointed member and two elected members.</w:t>
      </w:r>
    </w:p>
    <w:p w14:paraId="16348D8F" w14:textId="77777777" w:rsidR="00EA02B5" w:rsidRPr="00555B4C" w:rsidRDefault="00EA02B5" w:rsidP="006878D7">
      <w:pPr>
        <w:pStyle w:val="ListParagraph"/>
        <w:numPr>
          <w:ilvl w:val="0"/>
          <w:numId w:val="35"/>
        </w:numPr>
        <w:ind w:left="1440"/>
        <w:rPr>
          <w:rFonts w:asciiTheme="majorHAnsi" w:hAnsiTheme="majorHAnsi" w:cstheme="majorHAnsi"/>
          <w:sz w:val="24"/>
          <w:szCs w:val="24"/>
        </w:rPr>
      </w:pPr>
      <w:r w:rsidRPr="00555B4C">
        <w:rPr>
          <w:rFonts w:asciiTheme="majorHAnsi" w:hAnsiTheme="majorHAnsi" w:cstheme="majorHAnsi"/>
          <w:sz w:val="24"/>
          <w:szCs w:val="24"/>
        </w:rPr>
        <w:t>The appointed member shall serve a 1-year</w:t>
      </w:r>
      <w:r w:rsidRPr="00555B4C">
        <w:rPr>
          <w:rFonts w:asciiTheme="majorHAnsi" w:hAnsiTheme="majorHAnsi" w:cstheme="majorHAnsi"/>
          <w:spacing w:val="-9"/>
          <w:sz w:val="24"/>
          <w:szCs w:val="24"/>
        </w:rPr>
        <w:t xml:space="preserve"> </w:t>
      </w:r>
      <w:r w:rsidRPr="00555B4C">
        <w:rPr>
          <w:rFonts w:asciiTheme="majorHAnsi" w:hAnsiTheme="majorHAnsi" w:cstheme="majorHAnsi"/>
          <w:sz w:val="24"/>
          <w:szCs w:val="24"/>
        </w:rPr>
        <w:t>term.</w:t>
      </w:r>
    </w:p>
    <w:p w14:paraId="79276F40" w14:textId="77777777" w:rsidR="00EA02B5" w:rsidRPr="00555B4C" w:rsidRDefault="00EA02B5" w:rsidP="006878D7">
      <w:pPr>
        <w:pStyle w:val="ListParagraph"/>
        <w:numPr>
          <w:ilvl w:val="0"/>
          <w:numId w:val="35"/>
        </w:numPr>
        <w:ind w:left="1440" w:right="439"/>
        <w:rPr>
          <w:rFonts w:asciiTheme="majorHAnsi" w:hAnsiTheme="majorHAnsi" w:cstheme="majorHAnsi"/>
          <w:sz w:val="24"/>
          <w:szCs w:val="24"/>
        </w:rPr>
      </w:pPr>
      <w:r w:rsidRPr="00555B4C">
        <w:rPr>
          <w:rFonts w:asciiTheme="majorHAnsi" w:hAnsiTheme="majorHAnsi" w:cstheme="majorHAnsi"/>
          <w:sz w:val="24"/>
          <w:szCs w:val="24"/>
        </w:rPr>
        <w:t>The elected members of this committee shall serve a 2-year term, except in the first year in which these bylaws take effect when one will be elected to a 2-year term and the remaining member to a one-year</w:t>
      </w:r>
      <w:r w:rsidRPr="00555B4C">
        <w:rPr>
          <w:rFonts w:asciiTheme="majorHAnsi" w:hAnsiTheme="majorHAnsi" w:cstheme="majorHAnsi"/>
          <w:spacing w:val="-8"/>
          <w:sz w:val="24"/>
          <w:szCs w:val="24"/>
        </w:rPr>
        <w:t xml:space="preserve"> </w:t>
      </w:r>
      <w:r w:rsidRPr="00555B4C">
        <w:rPr>
          <w:rFonts w:asciiTheme="majorHAnsi" w:hAnsiTheme="majorHAnsi" w:cstheme="majorHAnsi"/>
          <w:sz w:val="24"/>
          <w:szCs w:val="24"/>
        </w:rPr>
        <w:t>term.</w:t>
      </w:r>
    </w:p>
    <w:p w14:paraId="39970247" w14:textId="77777777" w:rsidR="00C476F8" w:rsidRPr="0082518E" w:rsidRDefault="00C476F8" w:rsidP="00C476F8">
      <w:pPr>
        <w:pStyle w:val="Heading1"/>
        <w:spacing w:before="0" w:after="0"/>
        <w:jc w:val="both"/>
        <w:rPr>
          <w:rFonts w:asciiTheme="minorHAnsi" w:hAnsiTheme="minorHAnsi" w:cstheme="minorHAnsi"/>
          <w:sz w:val="24"/>
          <w:szCs w:val="24"/>
        </w:rPr>
      </w:pPr>
    </w:p>
    <w:p w14:paraId="15D8FC1F" w14:textId="330C53DA" w:rsidR="0082518E" w:rsidRPr="006878D7" w:rsidRDefault="006878D7" w:rsidP="006878D7">
      <w:pPr>
        <w:rPr>
          <w:rFonts w:asciiTheme="majorHAnsi" w:hAnsiTheme="majorHAnsi" w:cstheme="majorHAnsi"/>
          <w:b/>
          <w:bCs/>
        </w:rPr>
      </w:pPr>
      <w:r>
        <w:rPr>
          <w:rFonts w:asciiTheme="majorHAnsi" w:hAnsiTheme="majorHAnsi" w:cstheme="majorHAnsi"/>
        </w:rPr>
        <w:tab/>
      </w:r>
      <w:r w:rsidRPr="006878D7">
        <w:rPr>
          <w:rFonts w:asciiTheme="majorHAnsi" w:hAnsiTheme="majorHAnsi" w:cstheme="majorHAnsi"/>
          <w:b/>
          <w:bCs/>
        </w:rPr>
        <w:t>C.</w:t>
      </w:r>
      <w:r w:rsidR="000F67A2">
        <w:rPr>
          <w:rFonts w:asciiTheme="majorHAnsi" w:hAnsiTheme="majorHAnsi" w:cstheme="majorHAnsi"/>
          <w:b/>
          <w:bCs/>
        </w:rPr>
        <w:t>10</w:t>
      </w:r>
      <w:r w:rsidRPr="006878D7">
        <w:rPr>
          <w:rFonts w:asciiTheme="majorHAnsi" w:hAnsiTheme="majorHAnsi" w:cstheme="majorHAnsi"/>
          <w:b/>
          <w:bCs/>
        </w:rPr>
        <w:t xml:space="preserve">. </w:t>
      </w:r>
      <w:r w:rsidR="0082518E" w:rsidRPr="006878D7">
        <w:rPr>
          <w:rFonts w:asciiTheme="majorHAnsi" w:hAnsiTheme="majorHAnsi" w:cstheme="majorHAnsi"/>
          <w:b/>
          <w:bCs/>
        </w:rPr>
        <w:t>Graduate Student Advisory</w:t>
      </w:r>
      <w:r w:rsidR="0082518E" w:rsidRPr="006878D7">
        <w:rPr>
          <w:rFonts w:asciiTheme="majorHAnsi" w:hAnsiTheme="majorHAnsi" w:cstheme="majorHAnsi"/>
          <w:b/>
          <w:bCs/>
          <w:spacing w:val="-8"/>
        </w:rPr>
        <w:t xml:space="preserve"> </w:t>
      </w:r>
      <w:r w:rsidR="0082518E" w:rsidRPr="006878D7">
        <w:rPr>
          <w:rFonts w:asciiTheme="majorHAnsi" w:hAnsiTheme="majorHAnsi" w:cstheme="majorHAnsi"/>
          <w:b/>
          <w:bCs/>
        </w:rPr>
        <w:t>Committee</w:t>
      </w:r>
      <w:r w:rsidRPr="006878D7">
        <w:rPr>
          <w:rFonts w:asciiTheme="majorHAnsi" w:hAnsiTheme="majorHAnsi" w:cstheme="majorHAnsi"/>
          <w:b/>
          <w:bCs/>
        </w:rPr>
        <w:t>.</w:t>
      </w:r>
    </w:p>
    <w:p w14:paraId="61C1CEE4" w14:textId="77777777" w:rsidR="0082518E" w:rsidRPr="0082518E" w:rsidRDefault="0082518E" w:rsidP="006878D7">
      <w:pPr>
        <w:pStyle w:val="ListParagraph"/>
        <w:numPr>
          <w:ilvl w:val="0"/>
          <w:numId w:val="36"/>
        </w:numPr>
        <w:ind w:left="1440" w:right="437"/>
        <w:jc w:val="left"/>
        <w:rPr>
          <w:rFonts w:asciiTheme="majorHAnsi" w:hAnsiTheme="majorHAnsi" w:cstheme="majorHAnsi"/>
          <w:sz w:val="24"/>
          <w:szCs w:val="24"/>
        </w:rPr>
      </w:pPr>
      <w:r w:rsidRPr="0082518E">
        <w:rPr>
          <w:rFonts w:asciiTheme="majorHAnsi" w:hAnsiTheme="majorHAnsi" w:cstheme="majorHAnsi"/>
          <w:sz w:val="24"/>
          <w:szCs w:val="24"/>
        </w:rPr>
        <w:t>This committee shall consist of six full-time graduate students in the Program, including one member of an under-represented minority group, to be appointed by the director, if not otherwise</w:t>
      </w:r>
      <w:r w:rsidRPr="0082518E">
        <w:rPr>
          <w:rFonts w:asciiTheme="majorHAnsi" w:hAnsiTheme="majorHAnsi" w:cstheme="majorHAnsi"/>
          <w:spacing w:val="-7"/>
          <w:sz w:val="24"/>
          <w:szCs w:val="24"/>
        </w:rPr>
        <w:t xml:space="preserve"> </w:t>
      </w:r>
      <w:r w:rsidRPr="0082518E">
        <w:rPr>
          <w:rFonts w:asciiTheme="majorHAnsi" w:hAnsiTheme="majorHAnsi" w:cstheme="majorHAnsi"/>
          <w:sz w:val="24"/>
          <w:szCs w:val="24"/>
        </w:rPr>
        <w:t>elected.</w:t>
      </w:r>
    </w:p>
    <w:p w14:paraId="7EEB3A17" w14:textId="77777777" w:rsidR="0082518E" w:rsidRPr="0082518E" w:rsidRDefault="0082518E" w:rsidP="006878D7">
      <w:pPr>
        <w:pStyle w:val="ListParagraph"/>
        <w:numPr>
          <w:ilvl w:val="0"/>
          <w:numId w:val="36"/>
        </w:numPr>
        <w:ind w:left="1440"/>
        <w:jc w:val="left"/>
        <w:rPr>
          <w:rFonts w:asciiTheme="majorHAnsi" w:hAnsiTheme="majorHAnsi" w:cstheme="majorHAnsi"/>
          <w:sz w:val="24"/>
          <w:szCs w:val="24"/>
        </w:rPr>
      </w:pPr>
      <w:r w:rsidRPr="0082518E">
        <w:rPr>
          <w:rFonts w:asciiTheme="majorHAnsi" w:hAnsiTheme="majorHAnsi" w:cstheme="majorHAnsi"/>
          <w:sz w:val="24"/>
          <w:szCs w:val="24"/>
        </w:rPr>
        <w:t>This committee shall discuss issues relevant to graduate students and graduate training in the Program and will serve as an advisory body to the Director and Program. This committee will meet with the Director at least once in each of the Fall and Spring</w:t>
      </w:r>
      <w:r w:rsidRPr="0082518E">
        <w:rPr>
          <w:rFonts w:asciiTheme="majorHAnsi" w:hAnsiTheme="majorHAnsi" w:cstheme="majorHAnsi"/>
          <w:spacing w:val="-8"/>
          <w:sz w:val="24"/>
          <w:szCs w:val="24"/>
        </w:rPr>
        <w:t xml:space="preserve"> </w:t>
      </w:r>
      <w:r w:rsidRPr="0082518E">
        <w:rPr>
          <w:rFonts w:asciiTheme="majorHAnsi" w:hAnsiTheme="majorHAnsi" w:cstheme="majorHAnsi"/>
          <w:sz w:val="24"/>
          <w:szCs w:val="24"/>
        </w:rPr>
        <w:t>semesters.</w:t>
      </w:r>
    </w:p>
    <w:p w14:paraId="4AC087A8" w14:textId="77777777" w:rsidR="000F67A2" w:rsidRDefault="0082518E" w:rsidP="00910FC1">
      <w:pPr>
        <w:pStyle w:val="ListParagraph"/>
        <w:numPr>
          <w:ilvl w:val="0"/>
          <w:numId w:val="36"/>
        </w:numPr>
        <w:tabs>
          <w:tab w:val="left" w:pos="1449"/>
        </w:tabs>
        <w:ind w:left="1440" w:right="441"/>
        <w:rPr>
          <w:rFonts w:asciiTheme="majorHAnsi" w:hAnsiTheme="majorHAnsi" w:cstheme="majorHAnsi"/>
          <w:sz w:val="24"/>
          <w:szCs w:val="24"/>
        </w:rPr>
      </w:pPr>
      <w:r w:rsidRPr="000F67A2">
        <w:rPr>
          <w:rFonts w:asciiTheme="majorHAnsi" w:hAnsiTheme="majorHAnsi" w:cstheme="majorHAnsi"/>
          <w:sz w:val="24"/>
          <w:szCs w:val="24"/>
        </w:rPr>
        <w:t>Students are elected to one-year terms with an option to serve for a second year if the person desires. Election will occur at the end of the</w:t>
      </w:r>
      <w:r w:rsidRPr="000F67A2">
        <w:rPr>
          <w:rFonts w:asciiTheme="majorHAnsi" w:hAnsiTheme="majorHAnsi" w:cstheme="majorHAnsi"/>
          <w:spacing w:val="-8"/>
          <w:sz w:val="24"/>
          <w:szCs w:val="24"/>
        </w:rPr>
        <w:t xml:space="preserve"> </w:t>
      </w:r>
      <w:r w:rsidRPr="000F67A2">
        <w:rPr>
          <w:rFonts w:asciiTheme="majorHAnsi" w:hAnsiTheme="majorHAnsi" w:cstheme="majorHAnsi"/>
          <w:sz w:val="24"/>
          <w:szCs w:val="24"/>
        </w:rPr>
        <w:t>Spring term for induction at the beginning of the Fall</w:t>
      </w:r>
      <w:r w:rsidRPr="000F67A2">
        <w:rPr>
          <w:rFonts w:asciiTheme="majorHAnsi" w:hAnsiTheme="majorHAnsi" w:cstheme="majorHAnsi"/>
          <w:spacing w:val="-8"/>
          <w:sz w:val="24"/>
          <w:szCs w:val="24"/>
        </w:rPr>
        <w:t xml:space="preserve"> </w:t>
      </w:r>
      <w:r w:rsidRPr="000F67A2">
        <w:rPr>
          <w:rFonts w:asciiTheme="majorHAnsi" w:hAnsiTheme="majorHAnsi" w:cstheme="majorHAnsi"/>
          <w:sz w:val="24"/>
          <w:szCs w:val="24"/>
        </w:rPr>
        <w:t>term.</w:t>
      </w:r>
    </w:p>
    <w:p w14:paraId="2A360F81" w14:textId="77777777" w:rsidR="000F67A2" w:rsidRDefault="000F67A2" w:rsidP="00910FC1">
      <w:pPr>
        <w:pStyle w:val="ListParagraph"/>
        <w:tabs>
          <w:tab w:val="left" w:pos="1449"/>
        </w:tabs>
        <w:ind w:left="1440" w:right="441"/>
        <w:rPr>
          <w:rFonts w:asciiTheme="majorHAnsi" w:hAnsiTheme="majorHAnsi" w:cstheme="majorHAnsi"/>
          <w:sz w:val="24"/>
          <w:szCs w:val="24"/>
        </w:rPr>
      </w:pPr>
    </w:p>
    <w:p w14:paraId="5595CAC9" w14:textId="4A2AD038" w:rsidR="00910FC1" w:rsidRPr="00910FC1" w:rsidRDefault="00910FC1" w:rsidP="00910FC1">
      <w:pPr>
        <w:ind w:right="441" w:firstLine="720"/>
        <w:rPr>
          <w:rFonts w:asciiTheme="majorHAnsi" w:hAnsiTheme="majorHAnsi" w:cstheme="majorHAnsi"/>
          <w:b/>
          <w:bCs/>
        </w:rPr>
      </w:pPr>
      <w:r w:rsidRPr="00910FC1">
        <w:rPr>
          <w:rFonts w:asciiTheme="majorHAnsi" w:hAnsiTheme="majorHAnsi" w:cstheme="majorHAnsi"/>
          <w:b/>
          <w:bCs/>
        </w:rPr>
        <w:t>C</w:t>
      </w:r>
      <w:r w:rsidR="007B3E95" w:rsidRPr="00910FC1">
        <w:rPr>
          <w:rFonts w:asciiTheme="majorHAnsi" w:hAnsiTheme="majorHAnsi" w:cstheme="majorHAnsi"/>
          <w:b/>
          <w:bCs/>
        </w:rPr>
        <w:t>.1</w:t>
      </w:r>
      <w:r w:rsidR="000F67A2" w:rsidRPr="00910FC1">
        <w:rPr>
          <w:rFonts w:asciiTheme="majorHAnsi" w:hAnsiTheme="majorHAnsi" w:cstheme="majorHAnsi"/>
          <w:b/>
          <w:bCs/>
        </w:rPr>
        <w:t>1</w:t>
      </w:r>
      <w:r w:rsidR="007B3E95" w:rsidRPr="00910FC1">
        <w:rPr>
          <w:rFonts w:asciiTheme="majorHAnsi" w:hAnsiTheme="majorHAnsi" w:cstheme="majorHAnsi"/>
          <w:b/>
          <w:bCs/>
        </w:rPr>
        <w:t xml:space="preserve">. Promotion Committee. </w:t>
      </w:r>
    </w:p>
    <w:p w14:paraId="5C726762" w14:textId="3E134232" w:rsidR="00BB278E" w:rsidRPr="00910FC1" w:rsidRDefault="00910FC1" w:rsidP="00910FC1">
      <w:pPr>
        <w:tabs>
          <w:tab w:val="left" w:pos="1449"/>
        </w:tabs>
        <w:ind w:left="1440" w:right="441" w:hanging="360"/>
        <w:rPr>
          <w:rFonts w:asciiTheme="majorHAnsi" w:hAnsiTheme="majorHAnsi" w:cstheme="majorHAnsi"/>
          <w:b/>
          <w:bCs/>
        </w:rPr>
      </w:pPr>
      <w:r>
        <w:rPr>
          <w:rFonts w:asciiTheme="majorHAnsi" w:hAnsiTheme="majorHAnsi" w:cstheme="majorHAnsi"/>
        </w:rPr>
        <w:t xml:space="preserve">a.   </w:t>
      </w:r>
      <w:r w:rsidR="007B3E95" w:rsidRPr="00910FC1">
        <w:rPr>
          <w:rFonts w:asciiTheme="majorHAnsi" w:hAnsiTheme="majorHAnsi" w:cstheme="majorHAnsi"/>
        </w:rPr>
        <w:t>This committee will consist of 2 Specialized Faculty who are members of the Program in Neuroscience (evaluated and promoted by the Program).  These members will be elected from the entire membership of this group by secret ballot.  A simple majority will determine the</w:t>
      </w:r>
      <w:r w:rsidR="007B3E95" w:rsidRPr="00910FC1">
        <w:rPr>
          <w:rFonts w:asciiTheme="majorHAnsi" w:hAnsiTheme="majorHAnsi" w:cstheme="majorHAnsi"/>
          <w:bCs/>
        </w:rPr>
        <w:t xml:space="preserve"> outcome. </w:t>
      </w:r>
    </w:p>
    <w:p w14:paraId="25409066" w14:textId="4E9C66B7" w:rsidR="007B3E95" w:rsidRPr="00BB278E" w:rsidRDefault="00910FC1" w:rsidP="00910FC1">
      <w:pPr>
        <w:pStyle w:val="Heading1"/>
        <w:spacing w:before="0" w:after="0"/>
        <w:ind w:left="1440" w:hanging="360"/>
        <w:rPr>
          <w:rFonts w:asciiTheme="majorHAnsi" w:hAnsiTheme="majorHAnsi" w:cstheme="majorHAnsi"/>
          <w:b w:val="0"/>
          <w:bCs/>
          <w:sz w:val="24"/>
          <w:szCs w:val="24"/>
        </w:rPr>
      </w:pPr>
      <w:r>
        <w:rPr>
          <w:rFonts w:asciiTheme="majorHAnsi" w:eastAsia="Times New Roman" w:hAnsiTheme="majorHAnsi" w:cstheme="majorHAnsi"/>
          <w:b w:val="0"/>
          <w:bCs/>
          <w:sz w:val="24"/>
          <w:szCs w:val="24"/>
        </w:rPr>
        <w:lastRenderedPageBreak/>
        <w:t xml:space="preserve">b.   </w:t>
      </w:r>
      <w:r w:rsidR="007B3E95" w:rsidRPr="00BB278E">
        <w:rPr>
          <w:rFonts w:asciiTheme="majorHAnsi" w:eastAsia="Times New Roman" w:hAnsiTheme="majorHAnsi" w:cstheme="majorHAnsi"/>
          <w:b w:val="0"/>
          <w:bCs/>
          <w:sz w:val="24"/>
          <w:szCs w:val="24"/>
        </w:rPr>
        <w:t>When there are not enough Specialized Faculty members of the Program in Neuroscience to constitute this committee (fewer than 4), the Director will work with other units outside of the Program (Biology, Biomedical Sciences, Psychology) to appoint a committee of </w:t>
      </w:r>
      <w:r w:rsidR="00BB278E">
        <w:rPr>
          <w:rFonts w:asciiTheme="majorHAnsi" w:eastAsia="Times New Roman" w:hAnsiTheme="majorHAnsi" w:cstheme="majorHAnsi"/>
          <w:b w:val="0"/>
          <w:bCs/>
          <w:sz w:val="24"/>
          <w:szCs w:val="24"/>
        </w:rPr>
        <w:t xml:space="preserve">2 </w:t>
      </w:r>
      <w:r w:rsidR="007B3E95" w:rsidRPr="00BB278E">
        <w:rPr>
          <w:rFonts w:asciiTheme="majorHAnsi" w:eastAsia="Times New Roman" w:hAnsiTheme="majorHAnsi" w:cstheme="majorHAnsi"/>
          <w:b w:val="0"/>
          <w:bCs/>
          <w:sz w:val="24"/>
          <w:szCs w:val="24"/>
        </w:rPr>
        <w:t xml:space="preserve">Specialized Faculty who will serve as the Promotion Committee. The members of this committee shall be charged with the responsibility of reviewing the binders of all prospective candidates for promotion who are Specialized Faculty members of the Program in Neuroscience annually and recommending action on the nomination of each candidate. </w:t>
      </w:r>
    </w:p>
    <w:p w14:paraId="3CB7A106" w14:textId="77777777" w:rsidR="007B3E95" w:rsidRPr="00BB278E" w:rsidRDefault="007B3E95" w:rsidP="007B3E95">
      <w:pPr>
        <w:rPr>
          <w:rFonts w:asciiTheme="majorHAnsi" w:hAnsiTheme="majorHAnsi" w:cstheme="majorHAnsi"/>
          <w:bCs/>
        </w:rPr>
      </w:pPr>
    </w:p>
    <w:p w14:paraId="1A5D2DC3" w14:textId="6EA39F2F" w:rsidR="00C476F8" w:rsidRPr="006878D7" w:rsidRDefault="006878D7" w:rsidP="00910FC1">
      <w:pPr>
        <w:pStyle w:val="Heading1"/>
        <w:spacing w:before="0" w:after="0"/>
        <w:ind w:left="720"/>
        <w:rPr>
          <w:rFonts w:ascii="Calibri" w:hAnsi="Calibri" w:cs="Calibri"/>
          <w:b w:val="0"/>
          <w:bCs/>
          <w:sz w:val="24"/>
          <w:szCs w:val="24"/>
        </w:rPr>
      </w:pPr>
      <w:r w:rsidRPr="006878D7">
        <w:rPr>
          <w:rFonts w:ascii="Calibri" w:hAnsi="Calibri" w:cs="Calibri"/>
          <w:sz w:val="24"/>
          <w:szCs w:val="24"/>
        </w:rPr>
        <w:t>C.1</w:t>
      </w:r>
      <w:r w:rsidR="000F67A2">
        <w:rPr>
          <w:rFonts w:ascii="Calibri" w:hAnsi="Calibri" w:cs="Calibri"/>
          <w:sz w:val="24"/>
          <w:szCs w:val="24"/>
        </w:rPr>
        <w:t>2</w:t>
      </w:r>
      <w:r w:rsidRPr="006878D7">
        <w:rPr>
          <w:rFonts w:ascii="Calibri" w:hAnsi="Calibri" w:cs="Calibri"/>
          <w:sz w:val="24"/>
          <w:szCs w:val="24"/>
        </w:rPr>
        <w:t xml:space="preserve">. </w:t>
      </w:r>
      <w:r w:rsidR="00C476F8" w:rsidRPr="006878D7">
        <w:rPr>
          <w:rFonts w:ascii="Calibri" w:hAnsi="Calibri" w:cs="Calibri"/>
          <w:sz w:val="24"/>
          <w:szCs w:val="24"/>
        </w:rPr>
        <w:t>Other committees</w:t>
      </w:r>
      <w:r w:rsidRPr="006878D7">
        <w:rPr>
          <w:rFonts w:ascii="Calibri" w:hAnsi="Calibri" w:cs="Calibri"/>
          <w:sz w:val="24"/>
          <w:szCs w:val="24"/>
        </w:rPr>
        <w:t>.</w:t>
      </w:r>
      <w:r w:rsidRPr="006878D7">
        <w:rPr>
          <w:rFonts w:ascii="Calibri" w:hAnsi="Calibri" w:cs="Calibri"/>
          <w:b w:val="0"/>
          <w:bCs/>
          <w:sz w:val="24"/>
          <w:szCs w:val="24"/>
        </w:rPr>
        <w:t xml:space="preserve"> </w:t>
      </w:r>
      <w:r w:rsidR="00C476F8" w:rsidRPr="006878D7">
        <w:rPr>
          <w:rFonts w:ascii="Calibri" w:hAnsi="Calibri" w:cs="Calibri"/>
          <w:b w:val="0"/>
          <w:bCs/>
          <w:sz w:val="24"/>
          <w:szCs w:val="24"/>
        </w:rPr>
        <w:t>The Director may establish other committees as needed to conduct the affairs of the Program. The functions and membership of each such committee shall be made known to the Program as soon as is practical in the Fall term of each year.</w:t>
      </w:r>
    </w:p>
    <w:p w14:paraId="15FC919D" w14:textId="156AE8CA" w:rsidR="000A7034" w:rsidRPr="00C476F8" w:rsidRDefault="000A7034">
      <w:pPr>
        <w:rPr>
          <w:rFonts w:asciiTheme="majorHAnsi" w:hAnsiTheme="majorHAnsi" w:cstheme="majorHAnsi"/>
        </w:rPr>
      </w:pPr>
    </w:p>
    <w:p w14:paraId="00000035" w14:textId="7B516CDB" w:rsidR="008532B9" w:rsidRPr="001E103B" w:rsidRDefault="00531BFE">
      <w:pPr>
        <w:rPr>
          <w:rFonts w:asciiTheme="majorHAnsi" w:hAnsiTheme="majorHAnsi" w:cstheme="majorHAnsi"/>
          <w:i/>
        </w:rPr>
      </w:pPr>
      <w:r>
        <w:tab/>
      </w:r>
      <w:r w:rsidRPr="001E103B">
        <w:rPr>
          <w:rFonts w:asciiTheme="majorHAnsi" w:hAnsiTheme="majorHAnsi" w:cstheme="majorHAnsi"/>
          <w:b/>
        </w:rPr>
        <w:t>D. Faculty Recruitment.</w:t>
      </w:r>
      <w:r w:rsidRPr="001E103B">
        <w:rPr>
          <w:rFonts w:asciiTheme="majorHAnsi" w:hAnsiTheme="majorHAnsi" w:cstheme="majorHAnsi"/>
        </w:rPr>
        <w:t xml:space="preserve"> </w:t>
      </w:r>
      <w:r w:rsidR="004956E7">
        <w:rPr>
          <w:rFonts w:asciiTheme="majorHAnsi" w:hAnsiTheme="majorHAnsi" w:cstheme="majorHAnsi"/>
        </w:rPr>
        <w:t>Not applicable – participating Program faculty are recruited through their home Departments.</w:t>
      </w:r>
    </w:p>
    <w:p w14:paraId="00000036" w14:textId="77777777" w:rsidR="008532B9" w:rsidRPr="001E103B" w:rsidRDefault="008532B9">
      <w:pPr>
        <w:rPr>
          <w:rFonts w:asciiTheme="majorHAnsi" w:hAnsiTheme="majorHAnsi" w:cstheme="majorHAnsi"/>
        </w:rPr>
      </w:pPr>
    </w:p>
    <w:p w14:paraId="00000037" w14:textId="5CAE8B42" w:rsidR="008532B9" w:rsidRPr="001E103B" w:rsidRDefault="00531BFE" w:rsidP="00E506B6">
      <w:pPr>
        <w:rPr>
          <w:rFonts w:asciiTheme="majorHAnsi" w:hAnsiTheme="majorHAnsi" w:cstheme="majorHAnsi"/>
        </w:rPr>
      </w:pPr>
      <w:r w:rsidRPr="001E103B">
        <w:rPr>
          <w:rFonts w:asciiTheme="majorHAnsi" w:hAnsiTheme="majorHAnsi" w:cstheme="majorHAnsi"/>
        </w:rPr>
        <w:tab/>
      </w:r>
      <w:r w:rsidRPr="001E103B">
        <w:rPr>
          <w:rFonts w:asciiTheme="majorHAnsi" w:hAnsiTheme="majorHAnsi" w:cstheme="majorHAnsi"/>
          <w:b/>
        </w:rPr>
        <w:t>E. Unit Reorganization.</w:t>
      </w:r>
      <w:r w:rsidRPr="001E103B">
        <w:rPr>
          <w:rFonts w:asciiTheme="majorHAnsi" w:hAnsiTheme="majorHAnsi" w:cstheme="majorHAnsi"/>
        </w:rPr>
        <w:t xml:space="preserve"> </w:t>
      </w:r>
      <w:r w:rsidR="00E506B6">
        <w:rPr>
          <w:rFonts w:asciiTheme="majorHAnsi" w:hAnsiTheme="majorHAnsi" w:cstheme="majorHAnsi"/>
        </w:rPr>
        <w:t>All f</w:t>
      </w:r>
      <w:r w:rsidR="00E506B6" w:rsidRPr="00261E4F">
        <w:rPr>
          <w:rFonts w:asciiTheme="majorHAnsi" w:hAnsiTheme="majorHAnsi" w:cstheme="majorHAnsi"/>
          <w:iCs/>
        </w:rPr>
        <w:t xml:space="preserve">aculty </w:t>
      </w:r>
      <w:r w:rsidR="00E506B6">
        <w:rPr>
          <w:rFonts w:asciiTheme="majorHAnsi" w:hAnsiTheme="majorHAnsi" w:cstheme="majorHAnsi"/>
          <w:iCs/>
        </w:rPr>
        <w:t xml:space="preserve">may suggest changes for reorganizing the Program and </w:t>
      </w:r>
      <w:r w:rsidR="007F568D">
        <w:rPr>
          <w:rFonts w:asciiTheme="majorHAnsi" w:hAnsiTheme="majorHAnsi" w:cstheme="majorHAnsi"/>
          <w:iCs/>
        </w:rPr>
        <w:t xml:space="preserve">have </w:t>
      </w:r>
      <w:r w:rsidR="00E506B6">
        <w:rPr>
          <w:rFonts w:asciiTheme="majorHAnsi" w:hAnsiTheme="majorHAnsi" w:cstheme="majorHAnsi"/>
          <w:iCs/>
        </w:rPr>
        <w:t xml:space="preserve">full </w:t>
      </w:r>
      <w:r w:rsidR="00E506B6" w:rsidRPr="00261E4F">
        <w:rPr>
          <w:rFonts w:asciiTheme="majorHAnsi" w:hAnsiTheme="majorHAnsi" w:cstheme="majorHAnsi"/>
          <w:iCs/>
        </w:rPr>
        <w:t xml:space="preserve">voting rights </w:t>
      </w:r>
      <w:r w:rsidR="00E506B6">
        <w:rPr>
          <w:rFonts w:asciiTheme="majorHAnsi" w:hAnsiTheme="majorHAnsi" w:cstheme="majorHAnsi"/>
          <w:iCs/>
        </w:rPr>
        <w:t xml:space="preserve">to enact any changes. </w:t>
      </w:r>
    </w:p>
    <w:p w14:paraId="00000038" w14:textId="77777777" w:rsidR="008532B9" w:rsidRDefault="008532B9"/>
    <w:p w14:paraId="00000039" w14:textId="13481617" w:rsidR="008532B9" w:rsidRPr="007F568D" w:rsidRDefault="00531BFE">
      <w:pPr>
        <w:rPr>
          <w:rFonts w:asciiTheme="majorHAnsi" w:hAnsiTheme="majorHAnsi" w:cstheme="majorHAnsi"/>
        </w:rPr>
      </w:pPr>
      <w:r w:rsidRPr="007F568D">
        <w:rPr>
          <w:rFonts w:asciiTheme="majorHAnsi" w:hAnsiTheme="majorHAnsi" w:cstheme="majorHAnsi"/>
          <w:b/>
        </w:rPr>
        <w:t>IV. Curriculum</w:t>
      </w:r>
    </w:p>
    <w:p w14:paraId="0000003A" w14:textId="77777777" w:rsidR="008532B9" w:rsidRPr="007F568D" w:rsidRDefault="008532B9">
      <w:pPr>
        <w:rPr>
          <w:rFonts w:asciiTheme="majorHAnsi" w:hAnsiTheme="majorHAnsi" w:cstheme="majorHAnsi"/>
          <w:iCs/>
        </w:rPr>
      </w:pPr>
    </w:p>
    <w:p w14:paraId="0851AC0F" w14:textId="6992EC3E" w:rsidR="007F568D" w:rsidRPr="007F568D" w:rsidRDefault="007F6B19">
      <w:pPr>
        <w:rPr>
          <w:rFonts w:asciiTheme="majorHAnsi" w:hAnsiTheme="majorHAnsi" w:cstheme="majorHAnsi"/>
          <w:iCs/>
        </w:rPr>
      </w:pPr>
      <w:r>
        <w:rPr>
          <w:rFonts w:asciiTheme="majorHAnsi" w:hAnsiTheme="majorHAnsi" w:cstheme="majorHAnsi"/>
          <w:iCs/>
        </w:rPr>
        <w:t>All aspects of the P</w:t>
      </w:r>
      <w:r w:rsidR="007F568D">
        <w:rPr>
          <w:rFonts w:asciiTheme="majorHAnsi" w:hAnsiTheme="majorHAnsi" w:cstheme="majorHAnsi"/>
          <w:iCs/>
        </w:rPr>
        <w:t xml:space="preserve">rogram curriculum </w:t>
      </w:r>
      <w:r>
        <w:rPr>
          <w:rFonts w:asciiTheme="majorHAnsi" w:hAnsiTheme="majorHAnsi" w:cstheme="majorHAnsi"/>
          <w:iCs/>
        </w:rPr>
        <w:t>(e.g., approval of new courses and course waivers) sequence) are</w:t>
      </w:r>
      <w:r w:rsidR="007F568D">
        <w:rPr>
          <w:rFonts w:asciiTheme="majorHAnsi" w:hAnsiTheme="majorHAnsi" w:cstheme="majorHAnsi"/>
          <w:iCs/>
        </w:rPr>
        <w:t xml:space="preserve"> </w:t>
      </w:r>
      <w:r>
        <w:rPr>
          <w:rFonts w:asciiTheme="majorHAnsi" w:hAnsiTheme="majorHAnsi" w:cstheme="majorHAnsi"/>
          <w:iCs/>
        </w:rPr>
        <w:t xml:space="preserve">overseen </w:t>
      </w:r>
      <w:r w:rsidR="007F568D">
        <w:rPr>
          <w:rFonts w:asciiTheme="majorHAnsi" w:hAnsiTheme="majorHAnsi" w:cstheme="majorHAnsi"/>
          <w:iCs/>
        </w:rPr>
        <w:t xml:space="preserve">by the </w:t>
      </w:r>
      <w:r w:rsidR="007F568D" w:rsidRPr="007F568D">
        <w:rPr>
          <w:rFonts w:asciiTheme="majorHAnsi" w:hAnsiTheme="majorHAnsi" w:cstheme="majorHAnsi"/>
          <w:iCs/>
        </w:rPr>
        <w:t>Graduate Training Committee</w:t>
      </w:r>
      <w:r w:rsidR="007F568D">
        <w:rPr>
          <w:rFonts w:asciiTheme="majorHAnsi" w:hAnsiTheme="majorHAnsi" w:cstheme="majorHAnsi"/>
          <w:iCs/>
        </w:rPr>
        <w:t xml:space="preserve"> as defined in III.C</w:t>
      </w:r>
      <w:r>
        <w:rPr>
          <w:rFonts w:asciiTheme="majorHAnsi" w:hAnsiTheme="majorHAnsi" w:cstheme="majorHAnsi"/>
          <w:iCs/>
        </w:rPr>
        <w:t>.7</w:t>
      </w:r>
      <w:r w:rsidR="007F568D">
        <w:rPr>
          <w:rFonts w:asciiTheme="majorHAnsi" w:hAnsiTheme="majorHAnsi" w:cstheme="majorHAnsi"/>
          <w:iCs/>
        </w:rPr>
        <w:t>.</w:t>
      </w:r>
      <w:r>
        <w:rPr>
          <w:rFonts w:asciiTheme="majorHAnsi" w:hAnsiTheme="majorHAnsi" w:cstheme="majorHAnsi"/>
          <w:iCs/>
        </w:rPr>
        <w:t xml:space="preserve"> </w:t>
      </w:r>
      <w:r w:rsidR="0067323D">
        <w:rPr>
          <w:rFonts w:asciiTheme="majorHAnsi" w:hAnsiTheme="majorHAnsi" w:cstheme="majorHAnsi"/>
          <w:iCs/>
        </w:rPr>
        <w:t>Any changes to the curriculum must be approved by a vote of the core training faculty as defined in II.A.</w:t>
      </w:r>
    </w:p>
    <w:p w14:paraId="7DE994AA" w14:textId="77777777" w:rsidR="007F568D" w:rsidRDefault="007F568D">
      <w:pPr>
        <w:rPr>
          <w:b/>
        </w:rPr>
      </w:pPr>
    </w:p>
    <w:p w14:paraId="0000003D" w14:textId="557FDE9D" w:rsidR="008532B9" w:rsidRDefault="00531BFE" w:rsidP="0000358C">
      <w:pPr>
        <w:widowControl w:val="0"/>
        <w:rPr>
          <w:rFonts w:asciiTheme="majorHAnsi" w:hAnsiTheme="majorHAnsi" w:cstheme="majorHAnsi"/>
          <w:b/>
        </w:rPr>
      </w:pPr>
      <w:r w:rsidRPr="00EB100E">
        <w:rPr>
          <w:rFonts w:asciiTheme="majorHAnsi" w:hAnsiTheme="majorHAnsi" w:cstheme="majorHAnsi"/>
          <w:b/>
        </w:rPr>
        <w:t>V. Annual Evaluation of Faculty on Performance and Merit</w:t>
      </w:r>
    </w:p>
    <w:p w14:paraId="5A298FE3" w14:textId="77777777" w:rsidR="00FF3EE8" w:rsidRDefault="00FF3EE8" w:rsidP="0000358C">
      <w:pPr>
        <w:widowControl w:val="0"/>
        <w:rPr>
          <w:rFonts w:asciiTheme="majorHAnsi" w:hAnsiTheme="majorHAnsi" w:cstheme="majorHAnsi"/>
          <w:b/>
        </w:rPr>
      </w:pPr>
    </w:p>
    <w:p w14:paraId="0CC67178" w14:textId="77777777" w:rsidR="00FF3EE8" w:rsidRDefault="00FF3EE8" w:rsidP="0000358C">
      <w:pPr>
        <w:widowControl w:val="0"/>
        <w:rPr>
          <w:rFonts w:asciiTheme="majorHAnsi" w:hAnsiTheme="majorHAnsi" w:cstheme="majorHAnsi"/>
          <w:color w:val="000000" w:themeColor="text1"/>
        </w:rPr>
      </w:pPr>
      <w:r w:rsidRPr="00BB278E">
        <w:rPr>
          <w:rFonts w:asciiTheme="majorHAnsi" w:hAnsiTheme="majorHAnsi" w:cstheme="majorHAnsi"/>
          <w:color w:val="000000" w:themeColor="text1"/>
        </w:rPr>
        <w:t>This section is not applicable for Program Faculty (core training faculty defined in II.A. above) who are hired and receive annual performance and merit evaluation ratings by their tenure home departments.</w:t>
      </w:r>
    </w:p>
    <w:p w14:paraId="3D949B53" w14:textId="77777777" w:rsidR="00910FC1" w:rsidRPr="00BB278E" w:rsidRDefault="00910FC1" w:rsidP="0000358C">
      <w:pPr>
        <w:widowControl w:val="0"/>
        <w:rPr>
          <w:rFonts w:asciiTheme="majorHAnsi" w:hAnsiTheme="majorHAnsi" w:cstheme="majorHAnsi"/>
          <w:b/>
          <w:color w:val="000000" w:themeColor="text1"/>
        </w:rPr>
      </w:pPr>
    </w:p>
    <w:p w14:paraId="7DFBFDAD" w14:textId="4A8EC291" w:rsidR="00FF3EE8" w:rsidRPr="00F43507" w:rsidRDefault="00531BFE" w:rsidP="008E6A51">
      <w:pPr>
        <w:spacing w:after="120"/>
        <w:rPr>
          <w:rFonts w:asciiTheme="majorHAnsi" w:eastAsia="Aptos" w:hAnsiTheme="majorHAnsi" w:cstheme="majorHAnsi"/>
          <w:bCs/>
          <w:kern w:val="2"/>
          <w14:ligatures w14:val="standardContextual"/>
        </w:rPr>
      </w:pPr>
      <w:r>
        <w:tab/>
      </w:r>
      <w:r w:rsidRPr="00EB100E">
        <w:rPr>
          <w:rFonts w:asciiTheme="majorHAnsi" w:hAnsiTheme="majorHAnsi" w:cstheme="majorHAnsi"/>
          <w:b/>
        </w:rPr>
        <w:t>A. Peer Involvement in Annual Performance and Merit Evaluation</w:t>
      </w:r>
      <w:r w:rsidR="00FF3EE8">
        <w:rPr>
          <w:rFonts w:asciiTheme="majorHAnsi" w:hAnsiTheme="majorHAnsi" w:cstheme="majorHAnsi"/>
          <w:b/>
        </w:rPr>
        <w:t xml:space="preserve"> </w:t>
      </w:r>
      <w:r w:rsidR="00FF3EE8" w:rsidRPr="00BB278E">
        <w:rPr>
          <w:rFonts w:asciiTheme="majorHAnsi" w:hAnsiTheme="majorHAnsi" w:cstheme="majorHAnsi"/>
          <w:b/>
        </w:rPr>
        <w:t>of Specialized Faculty</w:t>
      </w:r>
      <w:r w:rsidRPr="00BB278E">
        <w:rPr>
          <w:rFonts w:asciiTheme="majorHAnsi" w:hAnsiTheme="majorHAnsi" w:cstheme="majorHAnsi"/>
          <w:b/>
        </w:rPr>
        <w:t>.</w:t>
      </w:r>
      <w:r w:rsidR="00EB100E" w:rsidRPr="00BB278E">
        <w:rPr>
          <w:rFonts w:asciiTheme="majorHAnsi" w:hAnsiTheme="majorHAnsi" w:cstheme="majorHAnsi"/>
        </w:rPr>
        <w:t xml:space="preserve"> </w:t>
      </w:r>
      <w:r w:rsidR="00FF3EE8" w:rsidRPr="00F43507">
        <w:rPr>
          <w:rFonts w:asciiTheme="majorHAnsi" w:eastAsia="Aptos" w:hAnsiTheme="majorHAnsi" w:cstheme="majorHAnsi"/>
          <w:bCs/>
          <w:kern w:val="2"/>
          <w14:ligatures w14:val="standardContextual"/>
        </w:rPr>
        <w:t>Each Specialized Faculty member’s performance will be evaluated annually, relative to his or her assigned duties, using the following university rating scale:</w:t>
      </w:r>
    </w:p>
    <w:p w14:paraId="473FBF1F" w14:textId="77777777" w:rsidR="00FF3EE8" w:rsidRPr="00F43507" w:rsidRDefault="00FF3EE8" w:rsidP="00FF3EE8">
      <w:pPr>
        <w:rPr>
          <w:rFonts w:asciiTheme="majorHAnsi" w:eastAsia="Aptos" w:hAnsiTheme="majorHAnsi" w:cstheme="majorHAnsi"/>
          <w:kern w:val="2"/>
          <w14:ligatures w14:val="standardContextual"/>
        </w:rPr>
      </w:pPr>
      <w:r w:rsidRPr="00F43507">
        <w:rPr>
          <w:rFonts w:asciiTheme="majorHAnsi" w:eastAsia="Aptos" w:hAnsiTheme="majorHAnsi" w:cstheme="majorHAnsi"/>
          <w:kern w:val="2"/>
          <w14:ligatures w14:val="standardContextual"/>
        </w:rPr>
        <w:tab/>
        <w:t>Exceeds Expectations</w:t>
      </w:r>
    </w:p>
    <w:p w14:paraId="7393EA0A" w14:textId="77777777" w:rsidR="00FF3EE8" w:rsidRPr="00F43507" w:rsidRDefault="00FF3EE8" w:rsidP="00FF3EE8">
      <w:pPr>
        <w:rPr>
          <w:rFonts w:asciiTheme="majorHAnsi" w:eastAsia="Aptos" w:hAnsiTheme="majorHAnsi" w:cstheme="majorHAnsi"/>
          <w:kern w:val="2"/>
          <w14:ligatures w14:val="standardContextual"/>
        </w:rPr>
      </w:pPr>
      <w:r w:rsidRPr="00F43507">
        <w:rPr>
          <w:rFonts w:asciiTheme="majorHAnsi" w:eastAsia="Aptos" w:hAnsiTheme="majorHAnsi" w:cstheme="majorHAnsi"/>
          <w:kern w:val="2"/>
          <w14:ligatures w14:val="standardContextual"/>
        </w:rPr>
        <w:tab/>
        <w:t>Meets Expectations</w:t>
      </w:r>
    </w:p>
    <w:p w14:paraId="0C868369" w14:textId="77777777" w:rsidR="00FF3EE8" w:rsidRPr="00F43507" w:rsidRDefault="00FF3EE8" w:rsidP="00FF3EE8">
      <w:pPr>
        <w:rPr>
          <w:rFonts w:asciiTheme="majorHAnsi" w:eastAsia="Aptos" w:hAnsiTheme="majorHAnsi" w:cstheme="majorHAnsi"/>
          <w:kern w:val="2"/>
          <w14:ligatures w14:val="standardContextual"/>
        </w:rPr>
      </w:pPr>
      <w:r w:rsidRPr="00F43507">
        <w:rPr>
          <w:rFonts w:asciiTheme="majorHAnsi" w:eastAsia="Aptos" w:hAnsiTheme="majorHAnsi" w:cstheme="majorHAnsi"/>
          <w:kern w:val="2"/>
          <w14:ligatures w14:val="standardContextual"/>
        </w:rPr>
        <w:tab/>
        <w:t>Official Concern</w:t>
      </w:r>
    </w:p>
    <w:p w14:paraId="1F6C1DB3" w14:textId="77777777" w:rsidR="00FF3EE8" w:rsidRPr="00F43507" w:rsidRDefault="00FF3EE8" w:rsidP="00FF3EE8">
      <w:pPr>
        <w:spacing w:after="120"/>
        <w:rPr>
          <w:rFonts w:asciiTheme="majorHAnsi" w:eastAsia="Aptos" w:hAnsiTheme="majorHAnsi" w:cstheme="majorHAnsi"/>
          <w:kern w:val="2"/>
          <w14:ligatures w14:val="standardContextual"/>
        </w:rPr>
      </w:pPr>
      <w:r w:rsidRPr="00F43507">
        <w:rPr>
          <w:rFonts w:asciiTheme="majorHAnsi" w:eastAsia="Aptos" w:hAnsiTheme="majorHAnsi" w:cstheme="majorHAnsi"/>
          <w:kern w:val="2"/>
          <w14:ligatures w14:val="standardContextual"/>
        </w:rPr>
        <w:tab/>
        <w:t>Does Not Meet Expectations</w:t>
      </w:r>
    </w:p>
    <w:p w14:paraId="11BC2B9B" w14:textId="77777777" w:rsidR="00FF3EE8" w:rsidRPr="00F43507" w:rsidRDefault="00FF3EE8" w:rsidP="00FF3EE8">
      <w:pPr>
        <w:rPr>
          <w:rFonts w:asciiTheme="majorHAnsi" w:eastAsia="Aptos" w:hAnsiTheme="majorHAnsi" w:cstheme="majorHAnsi"/>
          <w:kern w:val="2"/>
          <w14:ligatures w14:val="standardContextual"/>
        </w:rPr>
      </w:pPr>
      <w:r w:rsidRPr="00F43507">
        <w:rPr>
          <w:rFonts w:asciiTheme="majorHAnsi" w:eastAsia="Aptos" w:hAnsiTheme="majorHAnsi" w:cstheme="majorHAnsi"/>
          <w:kern w:val="2"/>
          <w14:ligatures w14:val="standardContextual"/>
        </w:rPr>
        <w:t xml:space="preserve">The mechanisms for faculty involvement in the annual evaluation and merit evaluation are described in Appendix I: Specialized Faculty Peer and Merit Evaluation Criteria and Procedures.  </w:t>
      </w:r>
    </w:p>
    <w:p w14:paraId="46B1BF31" w14:textId="7AE18909" w:rsidR="00EB100E" w:rsidRPr="00F43507" w:rsidRDefault="00EB100E">
      <w:pPr>
        <w:rPr>
          <w:rFonts w:asciiTheme="majorHAnsi" w:hAnsiTheme="majorHAnsi" w:cstheme="majorHAnsi"/>
        </w:rPr>
      </w:pPr>
    </w:p>
    <w:p w14:paraId="30FA2D65" w14:textId="45FA8E12" w:rsidR="00FF3EE8" w:rsidRPr="00F43507" w:rsidRDefault="00531BFE" w:rsidP="00FF3EE8">
      <w:pPr>
        <w:rPr>
          <w:rFonts w:asciiTheme="majorHAnsi" w:eastAsia="Aptos" w:hAnsiTheme="majorHAnsi" w:cstheme="majorHAnsi"/>
          <w:kern w:val="2"/>
          <w14:ligatures w14:val="standardContextual"/>
        </w:rPr>
      </w:pPr>
      <w:r w:rsidRPr="00F43507">
        <w:rPr>
          <w:rFonts w:asciiTheme="majorHAnsi" w:hAnsiTheme="majorHAnsi" w:cstheme="majorHAnsi"/>
        </w:rPr>
        <w:lastRenderedPageBreak/>
        <w:tab/>
      </w:r>
      <w:r w:rsidRPr="00F43507">
        <w:rPr>
          <w:rFonts w:asciiTheme="majorHAnsi" w:hAnsiTheme="majorHAnsi" w:cstheme="majorHAnsi"/>
          <w:b/>
        </w:rPr>
        <w:t>B. Criteria for Evaluation of Specialized Faculty.</w:t>
      </w:r>
      <w:r w:rsidRPr="00F43507">
        <w:rPr>
          <w:rFonts w:asciiTheme="majorHAnsi" w:hAnsiTheme="majorHAnsi" w:cstheme="majorHAnsi"/>
        </w:rPr>
        <w:t xml:space="preserve"> </w:t>
      </w:r>
      <w:r w:rsidR="00FF3EE8" w:rsidRPr="00F43507">
        <w:rPr>
          <w:rFonts w:asciiTheme="majorHAnsi" w:eastAsia="Aptos" w:hAnsiTheme="majorHAnsi" w:cstheme="majorHAnsi"/>
          <w:kern w:val="2"/>
          <w14:ligatures w14:val="standardContextual"/>
        </w:rPr>
        <w:t xml:space="preserve">Criteria for evaluation of Specialized Faculty in the position-relevant areas of 1) teaching, 2) scholarship/research, and 3) service are described in Appendix I: Specialized Faculty Peer and Merit Evaluation Criteria and Procedures.  </w:t>
      </w:r>
    </w:p>
    <w:p w14:paraId="00000057" w14:textId="77777777" w:rsidR="008532B9" w:rsidRPr="00F43507" w:rsidRDefault="008532B9">
      <w:pPr>
        <w:rPr>
          <w:rFonts w:asciiTheme="majorHAnsi" w:hAnsiTheme="majorHAnsi" w:cstheme="majorHAnsi"/>
        </w:rPr>
      </w:pPr>
    </w:p>
    <w:p w14:paraId="00000058" w14:textId="77777777" w:rsidR="008532B9" w:rsidRPr="00F43507" w:rsidRDefault="00531BFE">
      <w:pPr>
        <w:rPr>
          <w:rFonts w:asciiTheme="majorHAnsi" w:hAnsiTheme="majorHAnsi" w:cstheme="majorHAnsi"/>
        </w:rPr>
      </w:pPr>
      <w:r w:rsidRPr="00F43507">
        <w:rPr>
          <w:rFonts w:asciiTheme="majorHAnsi" w:hAnsiTheme="majorHAnsi" w:cstheme="majorHAnsi"/>
          <w:b/>
        </w:rPr>
        <w:t>VI. Promotion of Faculty</w:t>
      </w:r>
    </w:p>
    <w:p w14:paraId="00000059" w14:textId="77777777" w:rsidR="008532B9" w:rsidRPr="00F43507" w:rsidRDefault="008532B9">
      <w:pPr>
        <w:rPr>
          <w:rFonts w:asciiTheme="majorHAnsi" w:hAnsiTheme="majorHAnsi" w:cstheme="majorHAnsi"/>
        </w:rPr>
      </w:pPr>
    </w:p>
    <w:p w14:paraId="2DB0DEB5" w14:textId="77777777" w:rsidR="00FF3EE8" w:rsidRPr="00F43507" w:rsidRDefault="00FF3EE8" w:rsidP="00FF3EE8">
      <w:pPr>
        <w:rPr>
          <w:rFonts w:asciiTheme="majorHAnsi" w:eastAsia="Aptos" w:hAnsiTheme="majorHAnsi" w:cstheme="majorHAnsi"/>
          <w:b/>
          <w:kern w:val="2"/>
          <w14:ligatures w14:val="standardContextual"/>
        </w:rPr>
      </w:pPr>
      <w:r w:rsidRPr="00F43507">
        <w:rPr>
          <w:rFonts w:asciiTheme="majorHAnsi" w:eastAsia="Aptos" w:hAnsiTheme="majorHAnsi" w:cstheme="majorHAnsi"/>
          <w:kern w:val="2"/>
          <w14:ligatures w14:val="standardContextual"/>
        </w:rPr>
        <w:t>This section is not applicable for Program Faculty (core training faculty defined in II.A. above) who are hired and receive annual performance and merit evaluation ratings by their tenure home departments.</w:t>
      </w:r>
    </w:p>
    <w:p w14:paraId="755C8E22" w14:textId="77777777" w:rsidR="00FF3EE8" w:rsidRPr="00F43507" w:rsidRDefault="00FF3EE8" w:rsidP="00FF3EE8">
      <w:pPr>
        <w:rPr>
          <w:rFonts w:asciiTheme="majorHAnsi" w:eastAsia="Aptos" w:hAnsiTheme="majorHAnsi" w:cstheme="majorHAnsi"/>
          <w:kern w:val="2"/>
          <w14:ligatures w14:val="standardContextual"/>
        </w:rPr>
      </w:pPr>
    </w:p>
    <w:p w14:paraId="7AC59A05" w14:textId="38292826" w:rsidR="00FF3EE8" w:rsidRPr="00F43507" w:rsidRDefault="00FF3EE8" w:rsidP="00FF3EE8">
      <w:pPr>
        <w:rPr>
          <w:rFonts w:asciiTheme="majorHAnsi" w:eastAsia="Aptos" w:hAnsiTheme="majorHAnsi" w:cstheme="majorHAnsi"/>
          <w:kern w:val="2"/>
          <w14:ligatures w14:val="standardContextual"/>
        </w:rPr>
      </w:pPr>
      <w:r w:rsidRPr="00F43507">
        <w:rPr>
          <w:rFonts w:asciiTheme="majorHAnsi" w:eastAsia="Aptos" w:hAnsiTheme="majorHAnsi" w:cstheme="majorHAnsi"/>
          <w:kern w:val="2"/>
          <w14:ligatures w14:val="standardContextual"/>
        </w:rPr>
        <w:tab/>
      </w:r>
      <w:r w:rsidRPr="00F43507">
        <w:rPr>
          <w:rFonts w:asciiTheme="majorHAnsi" w:eastAsia="Aptos" w:hAnsiTheme="majorHAnsi" w:cstheme="majorHAnsi"/>
          <w:b/>
          <w:kern w:val="2"/>
          <w14:ligatures w14:val="standardContextual"/>
        </w:rPr>
        <w:t>A. Progress Toward Promotion Letter for Specialized Faculty.</w:t>
      </w:r>
      <w:r w:rsidRPr="00F43507">
        <w:rPr>
          <w:rFonts w:asciiTheme="majorHAnsi" w:eastAsia="Aptos" w:hAnsiTheme="majorHAnsi" w:cstheme="majorHAnsi"/>
          <w:kern w:val="2"/>
          <w14:ligatures w14:val="standardContextual"/>
        </w:rPr>
        <w:t xml:space="preserve">  </w:t>
      </w:r>
      <w:r w:rsidRPr="00F43507">
        <w:rPr>
          <w:rFonts w:asciiTheme="majorHAnsi" w:eastAsia="Aptos" w:hAnsiTheme="majorHAnsi" w:cstheme="majorHAnsi"/>
          <w:bCs/>
          <w:kern w:val="2"/>
          <w14:ligatures w14:val="standardContextual"/>
        </w:rPr>
        <w:t xml:space="preserve">Each year, every Specialized Faculty member who is not yet at the highest rank for their position will receive a letter from the Director that outlines progress toward promotion.  </w:t>
      </w:r>
      <w:r w:rsidRPr="00F43507">
        <w:rPr>
          <w:rFonts w:asciiTheme="majorHAnsi" w:eastAsia="Aptos" w:hAnsiTheme="majorHAnsi" w:cstheme="majorHAnsi"/>
          <w:kern w:val="2"/>
          <w14:ligatures w14:val="standardContextual"/>
        </w:rPr>
        <w:t xml:space="preserve"> </w:t>
      </w:r>
    </w:p>
    <w:p w14:paraId="09B2B2C6" w14:textId="77777777" w:rsidR="00FF3EE8" w:rsidRPr="00F43507" w:rsidRDefault="00FF3EE8" w:rsidP="00FF3EE8">
      <w:pPr>
        <w:rPr>
          <w:rFonts w:asciiTheme="majorHAnsi" w:eastAsia="Aptos" w:hAnsiTheme="majorHAnsi" w:cstheme="majorHAnsi"/>
          <w:kern w:val="2"/>
          <w14:ligatures w14:val="standardContextual"/>
        </w:rPr>
      </w:pPr>
    </w:p>
    <w:p w14:paraId="2780FA46" w14:textId="030F019E" w:rsidR="00FF3EE8" w:rsidRPr="00F43507" w:rsidRDefault="00FF3EE8" w:rsidP="00FF3EE8">
      <w:pPr>
        <w:rPr>
          <w:rFonts w:asciiTheme="majorHAnsi" w:eastAsia="Aptos" w:hAnsiTheme="majorHAnsi" w:cstheme="majorHAnsi"/>
          <w:bCs/>
          <w:kern w:val="2"/>
          <w14:ligatures w14:val="standardContextual"/>
        </w:rPr>
      </w:pPr>
      <w:r w:rsidRPr="00F43507">
        <w:rPr>
          <w:rFonts w:asciiTheme="majorHAnsi" w:eastAsia="Aptos" w:hAnsiTheme="majorHAnsi" w:cstheme="majorHAnsi"/>
          <w:kern w:val="2"/>
          <w14:ligatures w14:val="standardContextual"/>
        </w:rPr>
        <w:tab/>
      </w:r>
      <w:r w:rsidRPr="00F43507">
        <w:rPr>
          <w:rFonts w:asciiTheme="majorHAnsi" w:eastAsia="Aptos" w:hAnsiTheme="majorHAnsi" w:cstheme="majorHAnsi"/>
          <w:b/>
          <w:kern w:val="2"/>
          <w14:ligatures w14:val="standardContextual"/>
        </w:rPr>
        <w:t>B. Peer Involvement in Evaluation of Promotion of Specialized Faculty.</w:t>
      </w:r>
      <w:r w:rsidRPr="00F43507">
        <w:rPr>
          <w:rFonts w:asciiTheme="majorHAnsi" w:eastAsia="Aptos" w:hAnsiTheme="majorHAnsi" w:cstheme="majorHAnsi"/>
          <w:bCs/>
          <w:kern w:val="2"/>
          <w14:ligatures w14:val="standardContextual"/>
        </w:rPr>
        <w:t xml:space="preserve"> Procedures for faculty involvement in the evaluation process for the promotion of Specialized Faculty are described in Appendix II: </w:t>
      </w:r>
      <w:bookmarkStart w:id="1" w:name="_Hlk188369768"/>
      <w:r w:rsidRPr="00F43507">
        <w:rPr>
          <w:rFonts w:asciiTheme="majorHAnsi" w:eastAsia="Aptos" w:hAnsiTheme="majorHAnsi" w:cstheme="majorHAnsi"/>
          <w:bCs/>
          <w:kern w:val="2"/>
          <w14:ligatures w14:val="standardContextual"/>
        </w:rPr>
        <w:t xml:space="preserve">Standards for Recommendations of Promotion of Specialized Faculty at Florida State University. </w:t>
      </w:r>
      <w:bookmarkEnd w:id="1"/>
    </w:p>
    <w:p w14:paraId="1A0E0694" w14:textId="77777777" w:rsidR="00FF3EE8" w:rsidRPr="00F43507" w:rsidRDefault="00FF3EE8" w:rsidP="00FF3EE8">
      <w:pPr>
        <w:rPr>
          <w:rFonts w:asciiTheme="majorHAnsi" w:eastAsia="Aptos" w:hAnsiTheme="majorHAnsi" w:cstheme="majorHAnsi"/>
          <w:kern w:val="2"/>
          <w14:ligatures w14:val="standardContextual"/>
        </w:rPr>
      </w:pPr>
    </w:p>
    <w:p w14:paraId="271F299E" w14:textId="077D0417" w:rsidR="00FF3EE8" w:rsidRPr="0000358C" w:rsidRDefault="00FF3EE8" w:rsidP="00FF3EE8">
      <w:pPr>
        <w:rPr>
          <w:rFonts w:eastAsia="Aptos"/>
          <w:kern w:val="2"/>
          <w:sz w:val="22"/>
          <w:szCs w:val="22"/>
          <w14:ligatures w14:val="standardContextual"/>
        </w:rPr>
      </w:pPr>
      <w:r w:rsidRPr="00F43507">
        <w:rPr>
          <w:rFonts w:asciiTheme="majorHAnsi" w:eastAsia="Aptos" w:hAnsiTheme="majorHAnsi" w:cstheme="majorHAnsi"/>
          <w:kern w:val="2"/>
          <w14:ligatures w14:val="standardContextual"/>
        </w:rPr>
        <w:tab/>
      </w:r>
      <w:r w:rsidRPr="00F43507">
        <w:rPr>
          <w:rFonts w:asciiTheme="majorHAnsi" w:eastAsia="Aptos" w:hAnsiTheme="majorHAnsi" w:cstheme="majorHAnsi"/>
          <w:b/>
          <w:kern w:val="2"/>
          <w14:ligatures w14:val="standardContextual"/>
        </w:rPr>
        <w:t>C. Criteria for Promotion of Specialized Faculty.</w:t>
      </w:r>
      <w:r w:rsidRPr="00F43507">
        <w:rPr>
          <w:rFonts w:asciiTheme="majorHAnsi" w:eastAsia="Aptos" w:hAnsiTheme="majorHAnsi" w:cstheme="majorHAnsi"/>
          <w:i/>
          <w:kern w:val="2"/>
          <w14:ligatures w14:val="standardContextual"/>
        </w:rPr>
        <w:t xml:space="preserve"> </w:t>
      </w:r>
      <w:r w:rsidRPr="00F43507">
        <w:rPr>
          <w:rFonts w:asciiTheme="majorHAnsi" w:eastAsia="Aptos" w:hAnsiTheme="majorHAnsi" w:cstheme="majorHAnsi"/>
          <w:kern w:val="2"/>
          <w14:ligatures w14:val="standardContextual"/>
        </w:rPr>
        <w:t xml:space="preserve">Criteria for promotion of specialized faculty (beyond university policy) are described in Appendix II: </w:t>
      </w:r>
      <w:r w:rsidRPr="00F43507">
        <w:rPr>
          <w:rFonts w:asciiTheme="majorHAnsi" w:eastAsia="Aptos" w:hAnsiTheme="majorHAnsi" w:cstheme="majorHAnsi"/>
          <w:bCs/>
          <w:kern w:val="2"/>
          <w14:ligatures w14:val="standardContextual"/>
        </w:rPr>
        <w:t xml:space="preserve">Standards for Recommendations of Promotion of Specialized Faculty at Florida State University. </w:t>
      </w:r>
    </w:p>
    <w:p w14:paraId="17E6C1A4" w14:textId="77777777" w:rsidR="00FF3EE8" w:rsidRPr="00F43507" w:rsidRDefault="00FF3EE8">
      <w:pPr>
        <w:rPr>
          <w:rFonts w:asciiTheme="majorHAnsi" w:hAnsiTheme="majorHAnsi" w:cstheme="majorHAnsi"/>
        </w:rPr>
      </w:pPr>
      <w:bookmarkStart w:id="2" w:name="_gjdgxs" w:colFirst="0" w:colLast="0"/>
      <w:bookmarkEnd w:id="2"/>
    </w:p>
    <w:p w14:paraId="0B5A0FF7" w14:textId="77777777" w:rsidR="00FF3EE8" w:rsidRDefault="00531BFE" w:rsidP="00FF3EE8">
      <w:r>
        <w:tab/>
      </w:r>
    </w:p>
    <w:p w14:paraId="75CF13A4" w14:textId="77777777" w:rsidR="00FF3EE8" w:rsidRDefault="00FF3EE8">
      <w:r>
        <w:br w:type="page"/>
      </w:r>
    </w:p>
    <w:p w14:paraId="020B2860" w14:textId="77777777" w:rsidR="00FF3EE8" w:rsidRPr="0000358C" w:rsidRDefault="00B5040B" w:rsidP="00FF3EE8">
      <w:pPr>
        <w:jc w:val="center"/>
        <w:rPr>
          <w:rFonts w:asciiTheme="majorHAnsi" w:eastAsia="Aptos" w:hAnsiTheme="majorHAnsi" w:cstheme="majorHAnsi"/>
          <w:b/>
          <w:bCs/>
          <w:kern w:val="2"/>
          <w14:ligatures w14:val="standardContextual"/>
        </w:rPr>
      </w:pPr>
      <w:r w:rsidRPr="0000358C">
        <w:rPr>
          <w:rFonts w:asciiTheme="majorHAnsi" w:hAnsiTheme="majorHAnsi" w:cstheme="majorHAnsi"/>
        </w:rPr>
        <w:lastRenderedPageBreak/>
        <w:t xml:space="preserve"> </w:t>
      </w:r>
      <w:r w:rsidR="00FF3EE8" w:rsidRPr="0000358C">
        <w:rPr>
          <w:rFonts w:asciiTheme="majorHAnsi" w:eastAsia="Aptos" w:hAnsiTheme="majorHAnsi" w:cstheme="majorHAnsi"/>
          <w:b/>
          <w:bCs/>
          <w:kern w:val="2"/>
          <w14:ligatures w14:val="standardContextual"/>
        </w:rPr>
        <w:t>APPENDIX I: Specialized Faculty Peer and Merit Evaluation Criteria and Procedures</w:t>
      </w:r>
    </w:p>
    <w:p w14:paraId="0118A34D" w14:textId="77777777" w:rsidR="00FF3EE8" w:rsidRPr="0000358C" w:rsidRDefault="00FF3EE8" w:rsidP="00FF3EE8">
      <w:pPr>
        <w:rPr>
          <w:rFonts w:asciiTheme="majorHAnsi" w:eastAsia="Aptos" w:hAnsiTheme="majorHAnsi" w:cstheme="majorHAnsi"/>
          <w:kern w:val="2"/>
          <w14:ligatures w14:val="standardContextual"/>
        </w:rPr>
      </w:pPr>
    </w:p>
    <w:p w14:paraId="293D6BD6" w14:textId="77777777" w:rsidR="00FF3EE8" w:rsidRPr="0000358C" w:rsidRDefault="00FF3EE8" w:rsidP="00FF3EE8">
      <w:pPr>
        <w:rPr>
          <w:rFonts w:asciiTheme="majorHAnsi" w:eastAsia="Aptos" w:hAnsiTheme="majorHAnsi" w:cstheme="majorHAnsi"/>
          <w:b/>
          <w:bCs/>
          <w:kern w:val="2"/>
          <w14:ligatures w14:val="standardContextual"/>
        </w:rPr>
      </w:pPr>
      <w:r w:rsidRPr="0000358C">
        <w:rPr>
          <w:rFonts w:asciiTheme="majorHAnsi" w:eastAsia="Aptos" w:hAnsiTheme="majorHAnsi" w:cstheme="majorHAnsi"/>
          <w:b/>
          <w:bCs/>
          <w:kern w:val="2"/>
          <w14:ligatures w14:val="standardContextual"/>
        </w:rPr>
        <w:t>A. Procedures for Evaluation of Specialized Faculty</w:t>
      </w:r>
    </w:p>
    <w:p w14:paraId="345EB752" w14:textId="77777777" w:rsidR="00FF3EE8" w:rsidRPr="0000358C" w:rsidRDefault="00FF3EE8" w:rsidP="00FF3EE8">
      <w:pPr>
        <w:autoSpaceDE w:val="0"/>
        <w:autoSpaceDN w:val="0"/>
        <w:adjustRightInd w:val="0"/>
        <w:rPr>
          <w:rFonts w:asciiTheme="majorHAnsi" w:hAnsiTheme="majorHAnsi" w:cstheme="majorHAnsi"/>
        </w:rPr>
      </w:pPr>
    </w:p>
    <w:p w14:paraId="40AE2238" w14:textId="04F0CFFE" w:rsidR="00FF3EE8" w:rsidRPr="0000358C" w:rsidRDefault="00FF3EE8" w:rsidP="0000358C">
      <w:pPr>
        <w:autoSpaceDE w:val="0"/>
        <w:autoSpaceDN w:val="0"/>
        <w:adjustRightInd w:val="0"/>
        <w:spacing w:after="180"/>
        <w:rPr>
          <w:rFonts w:asciiTheme="majorHAnsi" w:hAnsiTheme="majorHAnsi" w:cstheme="majorHAnsi"/>
        </w:rPr>
      </w:pPr>
      <w:r w:rsidRPr="0000358C">
        <w:rPr>
          <w:rFonts w:asciiTheme="majorHAnsi" w:hAnsiTheme="majorHAnsi" w:cstheme="majorHAnsi"/>
        </w:rPr>
        <w:t xml:space="preserve">The Program’s procedures for evaluation of Specialized Faculty are to be consistent with current policies and procedures of the Office of Faculty Development and Advancement at Florida State University, and in compliance with Article 11 of the Collective Bargaining Agreement and the criteria given below. </w:t>
      </w:r>
    </w:p>
    <w:p w14:paraId="4F96FBD9" w14:textId="5A889C38" w:rsidR="00FF3EE8" w:rsidRPr="0000358C" w:rsidRDefault="00FF3EE8" w:rsidP="0000358C">
      <w:pPr>
        <w:autoSpaceDE w:val="0"/>
        <w:autoSpaceDN w:val="0"/>
        <w:adjustRightInd w:val="0"/>
        <w:spacing w:after="180"/>
        <w:rPr>
          <w:rFonts w:asciiTheme="majorHAnsi" w:hAnsiTheme="majorHAnsi" w:cstheme="majorHAnsi"/>
        </w:rPr>
      </w:pPr>
      <w:r w:rsidRPr="0000358C">
        <w:rPr>
          <w:rFonts w:asciiTheme="majorHAnsi" w:hAnsiTheme="majorHAnsi" w:cstheme="majorHAnsi"/>
        </w:rPr>
        <w:t xml:space="preserve">The performance of Specialized Faculty will be reviewed during the Spring semester by two representatives from this group, appointed by the Director and selected from the pool of Specialized Faculty in the Departments of Biomedical Sciences, Biological Science, and/or Psychology. </w:t>
      </w:r>
    </w:p>
    <w:p w14:paraId="6E48A259" w14:textId="1FABE349" w:rsidR="00FF3EE8" w:rsidRPr="0000358C" w:rsidRDefault="00FF3EE8" w:rsidP="00FF3EE8">
      <w:pPr>
        <w:autoSpaceDE w:val="0"/>
        <w:autoSpaceDN w:val="0"/>
        <w:adjustRightInd w:val="0"/>
        <w:spacing w:after="120"/>
        <w:rPr>
          <w:rFonts w:asciiTheme="majorHAnsi" w:hAnsiTheme="majorHAnsi" w:cstheme="majorHAnsi"/>
        </w:rPr>
      </w:pPr>
      <w:r w:rsidRPr="0000358C">
        <w:rPr>
          <w:rFonts w:asciiTheme="majorHAnsi" w:hAnsiTheme="majorHAnsi" w:cstheme="majorHAnsi"/>
        </w:rPr>
        <w:t xml:space="preserve">Specialized Faculty performance during the past calendar year shall be assessed by their peer-group representatives and the results of this review will be conveyed to the Director who will provide one of the following ratings for overall performance and performance in each area in which the faculty member has an assignment of responsibility (research, teaching, and/or service): </w:t>
      </w:r>
      <w:r w:rsidR="0000358C">
        <w:rPr>
          <w:rFonts w:asciiTheme="majorHAnsi" w:hAnsiTheme="majorHAnsi" w:cstheme="majorHAnsi"/>
        </w:rPr>
        <w:tab/>
      </w:r>
    </w:p>
    <w:p w14:paraId="73892D76" w14:textId="77777777" w:rsidR="00FF3EE8" w:rsidRPr="0000358C" w:rsidRDefault="00FF3EE8" w:rsidP="00FF3EE8">
      <w:pPr>
        <w:autoSpaceDE w:val="0"/>
        <w:autoSpaceDN w:val="0"/>
        <w:adjustRightInd w:val="0"/>
        <w:rPr>
          <w:rFonts w:asciiTheme="majorHAnsi" w:hAnsiTheme="majorHAnsi" w:cstheme="majorHAnsi"/>
        </w:rPr>
      </w:pPr>
      <w:r w:rsidRPr="0000358C">
        <w:rPr>
          <w:rFonts w:asciiTheme="majorHAnsi" w:hAnsiTheme="majorHAnsi" w:cstheme="majorHAnsi"/>
        </w:rPr>
        <w:tab/>
        <w:t>Exceeds Expectations</w:t>
      </w:r>
    </w:p>
    <w:p w14:paraId="70A1EEE4" w14:textId="77777777" w:rsidR="00FF3EE8" w:rsidRPr="0000358C" w:rsidRDefault="00FF3EE8" w:rsidP="00FF3EE8">
      <w:pPr>
        <w:autoSpaceDE w:val="0"/>
        <w:autoSpaceDN w:val="0"/>
        <w:adjustRightInd w:val="0"/>
        <w:ind w:firstLine="720"/>
        <w:rPr>
          <w:rFonts w:asciiTheme="majorHAnsi" w:hAnsiTheme="majorHAnsi" w:cstheme="majorHAnsi"/>
        </w:rPr>
      </w:pPr>
      <w:r w:rsidRPr="0000358C">
        <w:rPr>
          <w:rFonts w:asciiTheme="majorHAnsi" w:hAnsiTheme="majorHAnsi" w:cstheme="majorHAnsi"/>
        </w:rPr>
        <w:t>Meets Expectations</w:t>
      </w:r>
    </w:p>
    <w:p w14:paraId="0F5697BE" w14:textId="77777777" w:rsidR="00FF3EE8" w:rsidRPr="0000358C" w:rsidRDefault="00FF3EE8" w:rsidP="00FF3EE8">
      <w:pPr>
        <w:autoSpaceDE w:val="0"/>
        <w:autoSpaceDN w:val="0"/>
        <w:adjustRightInd w:val="0"/>
        <w:ind w:firstLine="720"/>
        <w:rPr>
          <w:rFonts w:asciiTheme="majorHAnsi" w:hAnsiTheme="majorHAnsi" w:cstheme="majorHAnsi"/>
        </w:rPr>
      </w:pPr>
      <w:r w:rsidRPr="0000358C">
        <w:rPr>
          <w:rFonts w:asciiTheme="majorHAnsi" w:hAnsiTheme="majorHAnsi" w:cstheme="majorHAnsi"/>
        </w:rPr>
        <w:t>Official Concern</w:t>
      </w:r>
    </w:p>
    <w:p w14:paraId="080811B1" w14:textId="77777777" w:rsidR="00FF3EE8" w:rsidRPr="0000358C" w:rsidRDefault="00FF3EE8" w:rsidP="0000358C">
      <w:pPr>
        <w:autoSpaceDE w:val="0"/>
        <w:autoSpaceDN w:val="0"/>
        <w:adjustRightInd w:val="0"/>
        <w:spacing w:after="180"/>
        <w:ind w:firstLine="720"/>
        <w:rPr>
          <w:rFonts w:asciiTheme="majorHAnsi" w:hAnsiTheme="majorHAnsi" w:cstheme="majorHAnsi"/>
        </w:rPr>
      </w:pPr>
      <w:r w:rsidRPr="0000358C">
        <w:rPr>
          <w:rFonts w:asciiTheme="majorHAnsi" w:hAnsiTheme="majorHAnsi" w:cstheme="majorHAnsi"/>
        </w:rPr>
        <w:t>Does Not Meet Expectations</w:t>
      </w:r>
    </w:p>
    <w:p w14:paraId="3F943181" w14:textId="20AADEB6" w:rsidR="00FF3EE8" w:rsidRPr="0000358C" w:rsidRDefault="00FF3EE8" w:rsidP="0000358C">
      <w:pPr>
        <w:autoSpaceDE w:val="0"/>
        <w:autoSpaceDN w:val="0"/>
        <w:adjustRightInd w:val="0"/>
        <w:spacing w:after="180"/>
        <w:rPr>
          <w:rFonts w:asciiTheme="majorHAnsi" w:hAnsiTheme="majorHAnsi" w:cstheme="majorHAnsi"/>
        </w:rPr>
      </w:pPr>
      <w:r w:rsidRPr="0000358C">
        <w:rPr>
          <w:rFonts w:asciiTheme="majorHAnsi" w:hAnsiTheme="majorHAnsi" w:cstheme="majorHAnsi"/>
        </w:rPr>
        <w:t>Meritorious performance is defined as performance that meets or exceeds the expectations for the position.</w:t>
      </w:r>
    </w:p>
    <w:p w14:paraId="333BFCAD" w14:textId="77777777" w:rsidR="00FF3EE8" w:rsidRPr="0000358C" w:rsidRDefault="00FF3EE8" w:rsidP="0000358C">
      <w:pPr>
        <w:autoSpaceDE w:val="0"/>
        <w:autoSpaceDN w:val="0"/>
        <w:adjustRightInd w:val="0"/>
        <w:spacing w:after="180"/>
        <w:rPr>
          <w:rFonts w:asciiTheme="majorHAnsi" w:hAnsiTheme="majorHAnsi" w:cstheme="majorHAnsi"/>
        </w:rPr>
      </w:pPr>
      <w:r w:rsidRPr="0000358C">
        <w:rPr>
          <w:rFonts w:asciiTheme="majorHAnsi" w:hAnsiTheme="majorHAnsi" w:cstheme="majorHAnsi"/>
        </w:rPr>
        <w:t>All Specialized Faculty will be reviewed for merit, regardless of their years in service. Any Specialized Faculty member not submitting their materials by the Program’s set deadline will be placed at the bottom of the rankings and not be considered for a merit increase unless they submit a formal petition to the Director describing the extraordinary circumstances that resulted in the non-compliance (e.g., illness).</w:t>
      </w:r>
    </w:p>
    <w:p w14:paraId="41A071C8" w14:textId="77777777" w:rsidR="00FF3EE8" w:rsidRPr="0000358C" w:rsidRDefault="00FF3EE8" w:rsidP="00FF3EE8">
      <w:pPr>
        <w:kinsoku w:val="0"/>
        <w:overflowPunct w:val="0"/>
        <w:autoSpaceDE w:val="0"/>
        <w:autoSpaceDN w:val="0"/>
        <w:adjustRightInd w:val="0"/>
        <w:ind w:right="110"/>
        <w:rPr>
          <w:rFonts w:asciiTheme="majorHAnsi" w:eastAsia="Aptos" w:hAnsiTheme="majorHAnsi" w:cstheme="majorHAnsi"/>
          <w:kern w:val="2"/>
          <w14:ligatures w14:val="standardContextual"/>
        </w:rPr>
      </w:pPr>
      <w:r w:rsidRPr="0000358C">
        <w:rPr>
          <w:rFonts w:asciiTheme="majorHAnsi" w:eastAsia="Aptos" w:hAnsiTheme="majorHAnsi" w:cstheme="majorHAnsi"/>
          <w:kern w:val="2"/>
          <w14:ligatures w14:val="standardContextual"/>
        </w:rPr>
        <w:t>If a Specialized Faculty member receives a rating of “Official Concern” or “Does Not Meet Expectations”, a Performance Improvement Plan (PIP) must be initiated by the Director.</w:t>
      </w:r>
    </w:p>
    <w:p w14:paraId="4339D8C0" w14:textId="77777777" w:rsidR="00FF3EE8" w:rsidRPr="0000358C" w:rsidRDefault="00FF3EE8" w:rsidP="00FF3EE8">
      <w:pPr>
        <w:kinsoku w:val="0"/>
        <w:overflowPunct w:val="0"/>
        <w:autoSpaceDE w:val="0"/>
        <w:autoSpaceDN w:val="0"/>
        <w:adjustRightInd w:val="0"/>
        <w:rPr>
          <w:rFonts w:asciiTheme="majorHAnsi" w:eastAsia="Aptos" w:hAnsiTheme="majorHAnsi" w:cstheme="majorHAnsi"/>
          <w:color w:val="C00000"/>
          <w:kern w:val="2"/>
          <w14:ligatures w14:val="standardContextual"/>
        </w:rPr>
      </w:pPr>
    </w:p>
    <w:p w14:paraId="1D3D2873" w14:textId="77777777" w:rsidR="00FF3EE8" w:rsidRPr="0000358C" w:rsidRDefault="00FF3EE8" w:rsidP="00FF3EE8">
      <w:pPr>
        <w:kinsoku w:val="0"/>
        <w:overflowPunct w:val="0"/>
        <w:autoSpaceDE w:val="0"/>
        <w:autoSpaceDN w:val="0"/>
        <w:adjustRightInd w:val="0"/>
        <w:outlineLvl w:val="0"/>
        <w:rPr>
          <w:rFonts w:asciiTheme="majorHAnsi" w:eastAsia="Aptos" w:hAnsiTheme="majorHAnsi" w:cstheme="majorHAnsi"/>
          <w:b/>
          <w:bCs/>
          <w:kern w:val="2"/>
          <w14:ligatures w14:val="standardContextual"/>
        </w:rPr>
      </w:pPr>
      <w:r w:rsidRPr="0000358C">
        <w:rPr>
          <w:rFonts w:asciiTheme="majorHAnsi" w:eastAsia="Aptos" w:hAnsiTheme="majorHAnsi" w:cstheme="majorHAnsi"/>
          <w:b/>
          <w:bCs/>
          <w:kern w:val="2"/>
          <w14:ligatures w14:val="standardContextual"/>
        </w:rPr>
        <w:t>B. Items Required for the Annual Merit Review</w:t>
      </w:r>
    </w:p>
    <w:p w14:paraId="4E45906E" w14:textId="77777777" w:rsidR="00FF3EE8" w:rsidRPr="0000358C" w:rsidRDefault="00FF3EE8" w:rsidP="00FF3EE8">
      <w:pPr>
        <w:kinsoku w:val="0"/>
        <w:overflowPunct w:val="0"/>
        <w:autoSpaceDE w:val="0"/>
        <w:autoSpaceDN w:val="0"/>
        <w:adjustRightInd w:val="0"/>
        <w:ind w:right="196"/>
        <w:rPr>
          <w:rFonts w:asciiTheme="majorHAnsi" w:eastAsia="Aptos" w:hAnsiTheme="majorHAnsi" w:cstheme="majorHAnsi"/>
          <w:kern w:val="2"/>
          <w14:ligatures w14:val="standardContextual"/>
        </w:rPr>
      </w:pPr>
    </w:p>
    <w:p w14:paraId="5DC29ED5" w14:textId="77777777" w:rsidR="00FF3EE8" w:rsidRPr="0000358C" w:rsidRDefault="00FF3EE8" w:rsidP="00FF3EE8">
      <w:pPr>
        <w:kinsoku w:val="0"/>
        <w:overflowPunct w:val="0"/>
        <w:autoSpaceDE w:val="0"/>
        <w:autoSpaceDN w:val="0"/>
        <w:adjustRightInd w:val="0"/>
        <w:ind w:right="196"/>
        <w:rPr>
          <w:rFonts w:asciiTheme="majorHAnsi" w:eastAsia="Aptos" w:hAnsiTheme="majorHAnsi" w:cstheme="majorHAnsi"/>
          <w:kern w:val="2"/>
          <w14:ligatures w14:val="standardContextual"/>
        </w:rPr>
      </w:pPr>
      <w:r w:rsidRPr="0000358C">
        <w:rPr>
          <w:rFonts w:asciiTheme="majorHAnsi" w:eastAsia="Aptos" w:hAnsiTheme="majorHAnsi" w:cstheme="majorHAnsi"/>
          <w:kern w:val="2"/>
          <w14:ligatures w14:val="standardContextual"/>
        </w:rPr>
        <w:t>Each Specialized Faculty member will submit the following items for the merit review evaluation: 1) a bulleted list of accomplishments for the past calendar year; 2) a CV using the Faculty Expertise and Advancement System (FEAS); and 3) their assignment of responsibilities for the past calendar year. Specialized Faculty in the teaching track will also submit student course evaluations (SPCI) and a personal statement of teaching philosophy.</w:t>
      </w:r>
    </w:p>
    <w:p w14:paraId="0E54272D" w14:textId="77777777" w:rsidR="00FF3EE8" w:rsidRPr="0000358C" w:rsidRDefault="00FF3EE8" w:rsidP="00FF3EE8">
      <w:pPr>
        <w:kinsoku w:val="0"/>
        <w:overflowPunct w:val="0"/>
        <w:autoSpaceDE w:val="0"/>
        <w:autoSpaceDN w:val="0"/>
        <w:adjustRightInd w:val="0"/>
        <w:ind w:right="196"/>
        <w:rPr>
          <w:rFonts w:asciiTheme="majorHAnsi" w:eastAsia="Aptos" w:hAnsiTheme="majorHAnsi" w:cstheme="majorHAnsi"/>
          <w:kern w:val="2"/>
          <w14:ligatures w14:val="standardContextual"/>
        </w:rPr>
      </w:pPr>
    </w:p>
    <w:p w14:paraId="4D6F9C00" w14:textId="77777777" w:rsidR="00FF3EE8" w:rsidRPr="0000358C" w:rsidRDefault="00FF3EE8" w:rsidP="00FF3EE8">
      <w:pPr>
        <w:kinsoku w:val="0"/>
        <w:overflowPunct w:val="0"/>
        <w:autoSpaceDE w:val="0"/>
        <w:autoSpaceDN w:val="0"/>
        <w:adjustRightInd w:val="0"/>
        <w:ind w:right="202"/>
        <w:rPr>
          <w:rFonts w:asciiTheme="majorHAnsi" w:eastAsia="Aptos" w:hAnsiTheme="majorHAnsi" w:cstheme="majorHAnsi"/>
          <w:kern w:val="2"/>
          <w14:ligatures w14:val="standardContextual"/>
        </w:rPr>
      </w:pPr>
      <w:r w:rsidRPr="0000358C">
        <w:rPr>
          <w:rFonts w:asciiTheme="majorHAnsi" w:eastAsia="Aptos" w:hAnsiTheme="majorHAnsi" w:cstheme="majorHAnsi"/>
          <w:kern w:val="2"/>
          <w14:ligatures w14:val="standardContextual"/>
        </w:rPr>
        <w:lastRenderedPageBreak/>
        <w:t>Specialized Faculty are encouraged to keep their CV and accomplishment list updated throughout the year. Each faculty member is responsible for the accuracy and completeness of their own data.</w:t>
      </w:r>
    </w:p>
    <w:p w14:paraId="4DC07DBF" w14:textId="77777777" w:rsidR="00FF3EE8" w:rsidRPr="0000358C" w:rsidRDefault="00FF3EE8" w:rsidP="00FF3EE8">
      <w:pPr>
        <w:kinsoku w:val="0"/>
        <w:overflowPunct w:val="0"/>
        <w:autoSpaceDE w:val="0"/>
        <w:autoSpaceDN w:val="0"/>
        <w:adjustRightInd w:val="0"/>
        <w:rPr>
          <w:rFonts w:asciiTheme="majorHAnsi" w:eastAsia="Aptos" w:hAnsiTheme="majorHAnsi" w:cstheme="majorHAnsi"/>
          <w:kern w:val="2"/>
          <w14:ligatures w14:val="standardContextual"/>
        </w:rPr>
      </w:pPr>
    </w:p>
    <w:p w14:paraId="6CA4E8BE" w14:textId="77777777" w:rsidR="00FF3EE8" w:rsidRPr="0000358C" w:rsidRDefault="00FF3EE8" w:rsidP="00FF3EE8">
      <w:pPr>
        <w:kinsoku w:val="0"/>
        <w:overflowPunct w:val="0"/>
        <w:autoSpaceDE w:val="0"/>
        <w:autoSpaceDN w:val="0"/>
        <w:adjustRightInd w:val="0"/>
        <w:outlineLvl w:val="0"/>
        <w:rPr>
          <w:rFonts w:asciiTheme="majorHAnsi" w:eastAsia="Aptos" w:hAnsiTheme="majorHAnsi" w:cstheme="majorHAnsi"/>
          <w:b/>
          <w:bCs/>
          <w:kern w:val="2"/>
          <w14:ligatures w14:val="standardContextual"/>
        </w:rPr>
      </w:pPr>
      <w:r w:rsidRPr="0000358C">
        <w:rPr>
          <w:rFonts w:asciiTheme="majorHAnsi" w:eastAsia="Aptos" w:hAnsiTheme="majorHAnsi" w:cstheme="majorHAnsi"/>
          <w:b/>
          <w:bCs/>
          <w:kern w:val="2"/>
          <w14:ligatures w14:val="standardContextual"/>
        </w:rPr>
        <w:t>C. General Procedures for the Annual Merit Review</w:t>
      </w:r>
    </w:p>
    <w:p w14:paraId="0D81B17F" w14:textId="77777777" w:rsidR="00FF3EE8" w:rsidRPr="0000358C" w:rsidRDefault="00FF3EE8" w:rsidP="00FF3EE8">
      <w:pPr>
        <w:kinsoku w:val="0"/>
        <w:overflowPunct w:val="0"/>
        <w:autoSpaceDE w:val="0"/>
        <w:autoSpaceDN w:val="0"/>
        <w:adjustRightInd w:val="0"/>
        <w:rPr>
          <w:rFonts w:asciiTheme="majorHAnsi" w:eastAsia="Aptos" w:hAnsiTheme="majorHAnsi" w:cstheme="majorHAnsi"/>
          <w:kern w:val="2"/>
          <w14:ligatures w14:val="standardContextual"/>
        </w:rPr>
      </w:pPr>
    </w:p>
    <w:p w14:paraId="4382FAFA" w14:textId="77777777" w:rsidR="00FF3EE8" w:rsidRPr="0000358C" w:rsidRDefault="00FF3EE8" w:rsidP="00FF3EE8">
      <w:pPr>
        <w:kinsoku w:val="0"/>
        <w:overflowPunct w:val="0"/>
        <w:autoSpaceDE w:val="0"/>
        <w:autoSpaceDN w:val="0"/>
        <w:adjustRightInd w:val="0"/>
        <w:rPr>
          <w:rFonts w:asciiTheme="majorHAnsi" w:eastAsia="Aptos" w:hAnsiTheme="majorHAnsi" w:cstheme="majorHAnsi"/>
          <w:kern w:val="2"/>
          <w14:ligatures w14:val="standardContextual"/>
        </w:rPr>
      </w:pPr>
      <w:r w:rsidRPr="0000358C">
        <w:rPr>
          <w:rFonts w:asciiTheme="majorHAnsi" w:eastAsia="Aptos" w:hAnsiTheme="majorHAnsi" w:cstheme="majorHAnsi"/>
          <w:kern w:val="2"/>
          <w14:ligatures w14:val="standardContextual"/>
        </w:rPr>
        <w:t>Following review of each Specialized Faculty member’s evaluation materials and peer-group evaluation summary, the Director will create a ranking of all Specialized Faculty that will be used to determine annual merit pay recommendations.  Distinctive levels of merit will be recommended. Merit will be distributed from the pool of available funds.</w:t>
      </w:r>
    </w:p>
    <w:p w14:paraId="12E3183F" w14:textId="77777777" w:rsidR="00FF3EE8" w:rsidRPr="0000358C" w:rsidRDefault="00FF3EE8" w:rsidP="00FF3EE8">
      <w:pPr>
        <w:kinsoku w:val="0"/>
        <w:overflowPunct w:val="0"/>
        <w:autoSpaceDE w:val="0"/>
        <w:autoSpaceDN w:val="0"/>
        <w:adjustRightInd w:val="0"/>
        <w:rPr>
          <w:rFonts w:asciiTheme="majorHAnsi" w:eastAsia="Aptos" w:hAnsiTheme="majorHAnsi" w:cstheme="majorHAnsi"/>
          <w:kern w:val="2"/>
          <w14:ligatures w14:val="standardContextual"/>
        </w:rPr>
      </w:pPr>
    </w:p>
    <w:p w14:paraId="2D25F10B" w14:textId="77777777" w:rsidR="00FF3EE8" w:rsidRPr="0000358C" w:rsidRDefault="00FF3EE8" w:rsidP="00FF3EE8">
      <w:pPr>
        <w:autoSpaceDE w:val="0"/>
        <w:autoSpaceDN w:val="0"/>
        <w:adjustRightInd w:val="0"/>
        <w:rPr>
          <w:rFonts w:asciiTheme="majorHAnsi" w:hAnsiTheme="majorHAnsi" w:cstheme="majorHAnsi"/>
        </w:rPr>
      </w:pPr>
      <w:r w:rsidRPr="0000358C">
        <w:rPr>
          <w:rFonts w:asciiTheme="majorHAnsi" w:hAnsiTheme="majorHAnsi" w:cstheme="majorHAnsi"/>
          <w:b/>
          <w:bCs/>
        </w:rPr>
        <w:t xml:space="preserve">D. Criteria to Earn a Specific Evaluation Rating </w:t>
      </w:r>
    </w:p>
    <w:p w14:paraId="239D09C4" w14:textId="77777777" w:rsidR="00FF3EE8" w:rsidRPr="0000358C" w:rsidRDefault="00FF3EE8" w:rsidP="00FF3EE8">
      <w:pPr>
        <w:autoSpaceDE w:val="0"/>
        <w:autoSpaceDN w:val="0"/>
        <w:adjustRightInd w:val="0"/>
        <w:rPr>
          <w:rFonts w:asciiTheme="majorHAnsi" w:hAnsiTheme="majorHAnsi" w:cstheme="majorHAnsi"/>
        </w:rPr>
      </w:pPr>
    </w:p>
    <w:p w14:paraId="5700A961" w14:textId="097EBA37" w:rsidR="00FF3EE8" w:rsidRPr="0000358C" w:rsidRDefault="00FF3EE8" w:rsidP="0000358C">
      <w:pPr>
        <w:autoSpaceDE w:val="0"/>
        <w:autoSpaceDN w:val="0"/>
        <w:adjustRightInd w:val="0"/>
        <w:spacing w:after="180"/>
        <w:rPr>
          <w:rFonts w:asciiTheme="majorHAnsi" w:hAnsiTheme="majorHAnsi" w:cstheme="majorHAnsi"/>
        </w:rPr>
      </w:pPr>
      <w:r w:rsidRPr="0000358C">
        <w:rPr>
          <w:rFonts w:asciiTheme="majorHAnsi" w:hAnsiTheme="majorHAnsi" w:cstheme="majorHAnsi"/>
        </w:rPr>
        <w:t xml:space="preserve">It is recognized that our Program’s Specialized Faculty are exceedingly diverse in their expertise. Therefore, the suggested metrics to earn one of the two merit ratings (Meets or Exceeds Expectations) represent criteria that are consistent with performance in that bracket. They serve as concrete examples of expected performance within a rating but are certainly not exhaustive or exclusive. It is necessary to be flexible in a Specialized Faculty member’s chosen creative output but evaluate whether this output is consistent with their defined assignment of responsibilities and professional rank for the period of review. </w:t>
      </w:r>
    </w:p>
    <w:p w14:paraId="4F6ED377" w14:textId="77777777" w:rsidR="00FF3EE8" w:rsidRPr="0000358C" w:rsidRDefault="00FF3EE8" w:rsidP="0000358C">
      <w:pPr>
        <w:autoSpaceDE w:val="0"/>
        <w:autoSpaceDN w:val="0"/>
        <w:adjustRightInd w:val="0"/>
        <w:spacing w:after="180"/>
        <w:rPr>
          <w:rFonts w:asciiTheme="majorHAnsi" w:hAnsiTheme="majorHAnsi" w:cstheme="majorHAnsi"/>
        </w:rPr>
      </w:pPr>
      <w:r w:rsidRPr="0000358C">
        <w:rPr>
          <w:rFonts w:asciiTheme="majorHAnsi" w:hAnsiTheme="majorHAnsi" w:cstheme="majorHAnsi"/>
        </w:rPr>
        <w:t xml:space="preserve">Meets Expectations: The Specialized Faculty member demonstrates the requisite knowledge and skills in the field of specialty and completes assigned responsibilities in a manner that is both timely and consistent with the high expectations of the university. </w:t>
      </w:r>
    </w:p>
    <w:p w14:paraId="224147F6" w14:textId="77777777" w:rsidR="00FF3EE8" w:rsidRPr="0000358C" w:rsidRDefault="00FF3EE8" w:rsidP="00FF3EE8">
      <w:pPr>
        <w:autoSpaceDE w:val="0"/>
        <w:autoSpaceDN w:val="0"/>
        <w:adjustRightInd w:val="0"/>
        <w:spacing w:after="120"/>
        <w:ind w:firstLine="720"/>
        <w:rPr>
          <w:rFonts w:asciiTheme="majorHAnsi" w:hAnsiTheme="majorHAnsi" w:cstheme="majorHAnsi"/>
        </w:rPr>
      </w:pPr>
      <w:r w:rsidRPr="0000358C">
        <w:rPr>
          <w:rFonts w:asciiTheme="majorHAnsi" w:hAnsiTheme="majorHAnsi" w:cstheme="majorHAnsi"/>
        </w:rPr>
        <w:t xml:space="preserve">Exceeds Expectations: The Specialized Faculty member exceeds expectations during the evaluation period by demonstrating noteworthy achievements in teaching, research, or service, which may include the following: </w:t>
      </w:r>
    </w:p>
    <w:p w14:paraId="3D7262D0" w14:textId="77777777" w:rsidR="00FF3EE8" w:rsidRPr="0000358C" w:rsidRDefault="00FF3EE8" w:rsidP="00FF3EE8">
      <w:pPr>
        <w:numPr>
          <w:ilvl w:val="0"/>
          <w:numId w:val="37"/>
        </w:numPr>
        <w:autoSpaceDE w:val="0"/>
        <w:autoSpaceDN w:val="0"/>
        <w:adjustRightInd w:val="0"/>
        <w:rPr>
          <w:rFonts w:asciiTheme="majorHAnsi" w:hAnsiTheme="majorHAnsi" w:cstheme="majorHAnsi"/>
        </w:rPr>
      </w:pPr>
      <w:r w:rsidRPr="0000358C">
        <w:rPr>
          <w:rFonts w:asciiTheme="majorHAnsi" w:hAnsiTheme="majorHAnsi" w:cstheme="majorHAnsi"/>
        </w:rPr>
        <w:t>High level of research, instructional, or creative activity above normal expectation based on assigned responsibilities</w:t>
      </w:r>
    </w:p>
    <w:p w14:paraId="6845931C" w14:textId="77777777" w:rsidR="00FF3EE8" w:rsidRPr="0000358C" w:rsidRDefault="00FF3EE8" w:rsidP="00FF3EE8">
      <w:pPr>
        <w:numPr>
          <w:ilvl w:val="0"/>
          <w:numId w:val="37"/>
        </w:numPr>
        <w:autoSpaceDE w:val="0"/>
        <w:autoSpaceDN w:val="0"/>
        <w:adjustRightInd w:val="0"/>
        <w:rPr>
          <w:rFonts w:asciiTheme="majorHAnsi" w:hAnsiTheme="majorHAnsi" w:cstheme="majorHAnsi"/>
        </w:rPr>
      </w:pPr>
      <w:r w:rsidRPr="0000358C">
        <w:rPr>
          <w:rFonts w:asciiTheme="majorHAnsi" w:hAnsiTheme="majorHAnsi" w:cstheme="majorHAnsi"/>
        </w:rPr>
        <w:t>Secures external funding</w:t>
      </w:r>
    </w:p>
    <w:p w14:paraId="5029994C" w14:textId="77777777" w:rsidR="00FF3EE8" w:rsidRPr="0000358C" w:rsidRDefault="00FF3EE8" w:rsidP="00FF3EE8">
      <w:pPr>
        <w:numPr>
          <w:ilvl w:val="0"/>
          <w:numId w:val="37"/>
        </w:numPr>
        <w:autoSpaceDE w:val="0"/>
        <w:autoSpaceDN w:val="0"/>
        <w:adjustRightInd w:val="0"/>
        <w:rPr>
          <w:rFonts w:asciiTheme="majorHAnsi" w:hAnsiTheme="majorHAnsi" w:cstheme="majorHAnsi"/>
        </w:rPr>
      </w:pPr>
      <w:r w:rsidRPr="0000358C">
        <w:rPr>
          <w:rFonts w:asciiTheme="majorHAnsi" w:hAnsiTheme="majorHAnsi" w:cstheme="majorHAnsi"/>
        </w:rPr>
        <w:t>Receives professional awards, recognitions, or achievements</w:t>
      </w:r>
    </w:p>
    <w:p w14:paraId="66EAE9AD" w14:textId="77777777" w:rsidR="00FF3EE8" w:rsidRPr="0000358C" w:rsidRDefault="00FF3EE8" w:rsidP="00FF3EE8">
      <w:pPr>
        <w:numPr>
          <w:ilvl w:val="0"/>
          <w:numId w:val="37"/>
        </w:numPr>
        <w:autoSpaceDE w:val="0"/>
        <w:autoSpaceDN w:val="0"/>
        <w:adjustRightInd w:val="0"/>
        <w:rPr>
          <w:rFonts w:asciiTheme="majorHAnsi" w:hAnsiTheme="majorHAnsi" w:cstheme="majorHAnsi"/>
        </w:rPr>
      </w:pPr>
      <w:r w:rsidRPr="0000358C">
        <w:rPr>
          <w:rFonts w:asciiTheme="majorHAnsi" w:hAnsiTheme="majorHAnsi" w:cstheme="majorHAnsi"/>
        </w:rPr>
        <w:t>High level of commitment to serving students</w:t>
      </w:r>
    </w:p>
    <w:p w14:paraId="5D136F5B" w14:textId="77777777" w:rsidR="00FF3EE8" w:rsidRPr="0000358C" w:rsidRDefault="00FF3EE8" w:rsidP="00FF3EE8">
      <w:pPr>
        <w:numPr>
          <w:ilvl w:val="0"/>
          <w:numId w:val="37"/>
        </w:numPr>
        <w:autoSpaceDE w:val="0"/>
        <w:autoSpaceDN w:val="0"/>
        <w:adjustRightInd w:val="0"/>
        <w:rPr>
          <w:rFonts w:asciiTheme="majorHAnsi" w:hAnsiTheme="majorHAnsi" w:cstheme="majorHAnsi"/>
        </w:rPr>
      </w:pPr>
      <w:r w:rsidRPr="0000358C">
        <w:rPr>
          <w:rFonts w:asciiTheme="majorHAnsi" w:hAnsiTheme="majorHAnsi" w:cstheme="majorHAnsi"/>
        </w:rPr>
        <w:t>High level of commitment to serving the overall mission of the Program</w:t>
      </w:r>
    </w:p>
    <w:p w14:paraId="245F4EB5" w14:textId="02E1B039" w:rsidR="00FF3EE8" w:rsidRPr="0000358C" w:rsidRDefault="00FF3EE8" w:rsidP="0000358C">
      <w:pPr>
        <w:numPr>
          <w:ilvl w:val="0"/>
          <w:numId w:val="37"/>
        </w:numPr>
        <w:autoSpaceDE w:val="0"/>
        <w:autoSpaceDN w:val="0"/>
        <w:adjustRightInd w:val="0"/>
        <w:spacing w:after="120"/>
        <w:rPr>
          <w:rFonts w:asciiTheme="majorHAnsi" w:hAnsiTheme="majorHAnsi" w:cstheme="majorHAnsi"/>
        </w:rPr>
      </w:pPr>
      <w:r w:rsidRPr="0000358C">
        <w:rPr>
          <w:rFonts w:asciiTheme="majorHAnsi" w:hAnsiTheme="majorHAnsi" w:cstheme="majorHAnsi"/>
        </w:rPr>
        <w:t>Engages in professional development activities and utilizes strategies learned to enhance the Program</w:t>
      </w:r>
    </w:p>
    <w:p w14:paraId="775B2FF8" w14:textId="77777777" w:rsidR="00FF3EE8" w:rsidRPr="0000358C" w:rsidRDefault="00FF3EE8" w:rsidP="0000358C">
      <w:pPr>
        <w:autoSpaceDE w:val="0"/>
        <w:autoSpaceDN w:val="0"/>
        <w:adjustRightInd w:val="0"/>
        <w:spacing w:after="180"/>
        <w:rPr>
          <w:rFonts w:asciiTheme="majorHAnsi" w:hAnsiTheme="majorHAnsi" w:cstheme="majorHAnsi"/>
        </w:rPr>
      </w:pPr>
      <w:r w:rsidRPr="0000358C">
        <w:rPr>
          <w:rFonts w:asciiTheme="majorHAnsi" w:hAnsiTheme="majorHAnsi" w:cstheme="majorHAnsi"/>
        </w:rPr>
        <w:t xml:space="preserve">Specialized faculty will not be eligible for merit pay if their overall ranking falls within one of the following two categories: </w:t>
      </w:r>
    </w:p>
    <w:p w14:paraId="089EB55D" w14:textId="77777777" w:rsidR="00FF3EE8" w:rsidRPr="0000358C" w:rsidRDefault="00FF3EE8" w:rsidP="0000358C">
      <w:pPr>
        <w:autoSpaceDE w:val="0"/>
        <w:autoSpaceDN w:val="0"/>
        <w:adjustRightInd w:val="0"/>
        <w:spacing w:after="180"/>
        <w:ind w:firstLine="720"/>
        <w:rPr>
          <w:rFonts w:asciiTheme="majorHAnsi" w:hAnsiTheme="majorHAnsi" w:cstheme="majorHAnsi"/>
        </w:rPr>
      </w:pPr>
      <w:r w:rsidRPr="0000358C">
        <w:rPr>
          <w:rFonts w:asciiTheme="majorHAnsi" w:hAnsiTheme="majorHAnsi" w:cstheme="majorHAnsi"/>
        </w:rPr>
        <w:t>Official Concern: The Specialized Faculty member has difficulty in completing assigned responsibilities.</w:t>
      </w:r>
    </w:p>
    <w:p w14:paraId="463D855D" w14:textId="20DBD24F" w:rsidR="00FF3EE8" w:rsidRPr="0000358C" w:rsidRDefault="00FF3EE8" w:rsidP="0000358C">
      <w:pPr>
        <w:widowControl w:val="0"/>
        <w:autoSpaceDE w:val="0"/>
        <w:autoSpaceDN w:val="0"/>
        <w:adjustRightInd w:val="0"/>
        <w:ind w:firstLine="720"/>
        <w:rPr>
          <w:rFonts w:asciiTheme="majorHAnsi" w:eastAsia="Aptos" w:hAnsiTheme="majorHAnsi" w:cstheme="majorHAnsi"/>
          <w:color w:val="C00000"/>
          <w:kern w:val="2"/>
          <w14:ligatures w14:val="standardContextual"/>
        </w:rPr>
      </w:pPr>
      <w:r w:rsidRPr="0000358C">
        <w:rPr>
          <w:rFonts w:asciiTheme="majorHAnsi" w:hAnsiTheme="majorHAnsi" w:cstheme="majorHAnsi"/>
        </w:rPr>
        <w:t xml:space="preserve">Does Not Meet Expectations: The Specialized Faculty member fails to complete assigned responsibilities.   </w:t>
      </w:r>
      <w:r w:rsidRPr="0000358C">
        <w:rPr>
          <w:rFonts w:asciiTheme="majorHAnsi" w:eastAsia="Aptos" w:hAnsiTheme="majorHAnsi" w:cstheme="majorHAnsi"/>
          <w:kern w:val="2"/>
          <w14:ligatures w14:val="standardContextual"/>
        </w:rPr>
        <w:br w:type="page"/>
      </w:r>
    </w:p>
    <w:p w14:paraId="413216BA" w14:textId="77777777" w:rsidR="00FF3EE8" w:rsidRPr="0000358C" w:rsidRDefault="00FF3EE8" w:rsidP="00FF3EE8">
      <w:pPr>
        <w:autoSpaceDE w:val="0"/>
        <w:autoSpaceDN w:val="0"/>
        <w:adjustRightInd w:val="0"/>
        <w:jc w:val="center"/>
        <w:rPr>
          <w:rFonts w:asciiTheme="majorHAnsi" w:hAnsiTheme="majorHAnsi" w:cstheme="majorHAnsi"/>
          <w:b/>
          <w:bCs/>
        </w:rPr>
      </w:pPr>
      <w:r w:rsidRPr="0000358C">
        <w:rPr>
          <w:rFonts w:asciiTheme="majorHAnsi" w:hAnsiTheme="majorHAnsi" w:cstheme="majorHAnsi"/>
          <w:b/>
          <w:bCs/>
        </w:rPr>
        <w:lastRenderedPageBreak/>
        <w:t>Appendix II: Standards for Recommendations of Promotion of Specialized Faculty</w:t>
      </w:r>
    </w:p>
    <w:p w14:paraId="399EC486" w14:textId="77777777" w:rsidR="00FF3EE8" w:rsidRPr="0000358C" w:rsidRDefault="00FF3EE8" w:rsidP="00FF3EE8">
      <w:pPr>
        <w:autoSpaceDE w:val="0"/>
        <w:autoSpaceDN w:val="0"/>
        <w:adjustRightInd w:val="0"/>
        <w:jc w:val="center"/>
        <w:rPr>
          <w:rFonts w:asciiTheme="majorHAnsi" w:hAnsiTheme="majorHAnsi" w:cstheme="majorHAnsi"/>
          <w:b/>
          <w:bCs/>
        </w:rPr>
      </w:pPr>
      <w:r w:rsidRPr="0000358C">
        <w:rPr>
          <w:rFonts w:asciiTheme="majorHAnsi" w:hAnsiTheme="majorHAnsi" w:cstheme="majorHAnsi"/>
          <w:b/>
          <w:bCs/>
        </w:rPr>
        <w:t>at Florida State University</w:t>
      </w:r>
    </w:p>
    <w:p w14:paraId="1AE61230" w14:textId="77777777" w:rsidR="00FF3EE8" w:rsidRPr="0000358C" w:rsidRDefault="00FF3EE8" w:rsidP="00FF3EE8">
      <w:pPr>
        <w:autoSpaceDE w:val="0"/>
        <w:autoSpaceDN w:val="0"/>
        <w:adjustRightInd w:val="0"/>
        <w:rPr>
          <w:rFonts w:asciiTheme="majorHAnsi" w:hAnsiTheme="majorHAnsi" w:cstheme="majorHAnsi"/>
          <w:bCs/>
        </w:rPr>
      </w:pPr>
    </w:p>
    <w:p w14:paraId="0754762F" w14:textId="77777777" w:rsidR="00FF3EE8" w:rsidRPr="0000358C" w:rsidRDefault="00FF3EE8" w:rsidP="00FF3EE8">
      <w:pPr>
        <w:autoSpaceDE w:val="0"/>
        <w:autoSpaceDN w:val="0"/>
        <w:adjustRightInd w:val="0"/>
        <w:rPr>
          <w:rFonts w:asciiTheme="majorHAnsi" w:hAnsiTheme="majorHAnsi" w:cstheme="majorHAnsi"/>
        </w:rPr>
      </w:pPr>
      <w:r w:rsidRPr="0000358C">
        <w:rPr>
          <w:rFonts w:asciiTheme="majorHAnsi" w:hAnsiTheme="majorHAnsi" w:cstheme="majorHAnsi"/>
        </w:rPr>
        <w:t>This sets forth Program standards used to recommend Specialized Faculty for promotion. It is intended to supplement college- and university-level guidelines (</w:t>
      </w:r>
      <w:hyperlink r:id="rId11" w:history="1">
        <w:r w:rsidRPr="0000358C">
          <w:rPr>
            <w:rFonts w:asciiTheme="majorHAnsi" w:hAnsiTheme="majorHAnsi" w:cstheme="majorHAnsi"/>
            <w:u w:val="single"/>
          </w:rPr>
          <w:t>https://fda.fsu.edu/faculty-development/promotions-for-specialized-faculty</w:t>
        </w:r>
      </w:hyperlink>
      <w:r w:rsidRPr="0000358C">
        <w:rPr>
          <w:rFonts w:asciiTheme="majorHAnsi" w:hAnsiTheme="majorHAnsi" w:cstheme="majorHAnsi"/>
        </w:rPr>
        <w:t xml:space="preserve">).  Promotion is awarded at the university level by the President, but the actions begin within the Program. Specialized faculty fall into one of five categories, only two of which are represented in the Program in Neuroscience. The Program’s Specialized Faculty members hold a wide range of differing responsibilities and thus the promotion criteria are designed to reflect this range. </w:t>
      </w:r>
    </w:p>
    <w:p w14:paraId="4E46AC22" w14:textId="77777777" w:rsidR="00FF3EE8" w:rsidRPr="0000358C" w:rsidRDefault="00FF3EE8" w:rsidP="00FF3EE8">
      <w:pPr>
        <w:autoSpaceDE w:val="0"/>
        <w:autoSpaceDN w:val="0"/>
        <w:adjustRightInd w:val="0"/>
        <w:rPr>
          <w:rFonts w:asciiTheme="majorHAnsi" w:hAnsiTheme="majorHAnsi" w:cstheme="majorHAnsi"/>
        </w:rPr>
      </w:pPr>
    </w:p>
    <w:p w14:paraId="08468400" w14:textId="77777777" w:rsidR="00FF3EE8" w:rsidRPr="0000358C" w:rsidRDefault="00FF3EE8" w:rsidP="00FF3EE8">
      <w:pPr>
        <w:autoSpaceDE w:val="0"/>
        <w:autoSpaceDN w:val="0"/>
        <w:adjustRightInd w:val="0"/>
        <w:rPr>
          <w:rFonts w:asciiTheme="majorHAnsi" w:hAnsiTheme="majorHAnsi" w:cstheme="majorHAnsi"/>
          <w:b/>
          <w:bCs/>
        </w:rPr>
      </w:pPr>
      <w:r w:rsidRPr="0000358C">
        <w:rPr>
          <w:rFonts w:asciiTheme="majorHAnsi" w:hAnsiTheme="majorHAnsi" w:cstheme="majorHAnsi"/>
          <w:b/>
          <w:bCs/>
        </w:rPr>
        <w:t xml:space="preserve">A. Criteria Applicable to Promotion of all Specialized Faculty in the Program </w:t>
      </w:r>
    </w:p>
    <w:p w14:paraId="144299D7" w14:textId="77777777" w:rsidR="00FF3EE8" w:rsidRPr="0000358C" w:rsidRDefault="00FF3EE8" w:rsidP="00FF3EE8">
      <w:pPr>
        <w:autoSpaceDE w:val="0"/>
        <w:autoSpaceDN w:val="0"/>
        <w:adjustRightInd w:val="0"/>
        <w:rPr>
          <w:rFonts w:asciiTheme="majorHAnsi" w:hAnsiTheme="majorHAnsi" w:cstheme="majorHAnsi"/>
        </w:rPr>
      </w:pPr>
    </w:p>
    <w:p w14:paraId="5A149C87" w14:textId="77777777" w:rsidR="00FF3EE8" w:rsidRPr="0000358C" w:rsidRDefault="00FF3EE8" w:rsidP="008E6A51">
      <w:pPr>
        <w:autoSpaceDE w:val="0"/>
        <w:autoSpaceDN w:val="0"/>
        <w:adjustRightInd w:val="0"/>
        <w:spacing w:after="120"/>
        <w:rPr>
          <w:rFonts w:asciiTheme="majorHAnsi" w:hAnsiTheme="majorHAnsi" w:cstheme="majorHAnsi"/>
        </w:rPr>
      </w:pPr>
      <w:r w:rsidRPr="0000358C">
        <w:rPr>
          <w:rFonts w:asciiTheme="majorHAnsi" w:hAnsiTheme="majorHAnsi" w:cstheme="majorHAnsi"/>
        </w:rPr>
        <w:t xml:space="preserve">All Specialized Faculty promotions shall </w:t>
      </w:r>
      <w:proofErr w:type="gramStart"/>
      <w:r w:rsidRPr="0000358C">
        <w:rPr>
          <w:rFonts w:asciiTheme="majorHAnsi" w:hAnsiTheme="majorHAnsi" w:cstheme="majorHAnsi"/>
        </w:rPr>
        <w:t>take into account</w:t>
      </w:r>
      <w:proofErr w:type="gramEnd"/>
      <w:r w:rsidRPr="0000358C">
        <w:rPr>
          <w:rFonts w:asciiTheme="majorHAnsi" w:hAnsiTheme="majorHAnsi" w:cstheme="majorHAnsi"/>
        </w:rPr>
        <w:t xml:space="preserve">: </w:t>
      </w:r>
    </w:p>
    <w:p w14:paraId="63C5D58F" w14:textId="77777777" w:rsidR="00FF3EE8" w:rsidRPr="0000358C" w:rsidRDefault="00FF3EE8" w:rsidP="00FF3EE8">
      <w:pPr>
        <w:autoSpaceDE w:val="0"/>
        <w:autoSpaceDN w:val="0"/>
        <w:adjustRightInd w:val="0"/>
        <w:rPr>
          <w:rFonts w:asciiTheme="majorHAnsi" w:hAnsiTheme="majorHAnsi" w:cstheme="majorHAnsi"/>
        </w:rPr>
      </w:pPr>
      <w:r w:rsidRPr="0000358C">
        <w:rPr>
          <w:rFonts w:asciiTheme="majorHAnsi" w:hAnsiTheme="majorHAnsi" w:cstheme="majorHAnsi"/>
        </w:rPr>
        <w:t xml:space="preserve">1) The individual’s annual evaluations, </w:t>
      </w:r>
    </w:p>
    <w:p w14:paraId="379ECC15" w14:textId="77777777" w:rsidR="00FF3EE8" w:rsidRPr="0000358C" w:rsidRDefault="00FF3EE8" w:rsidP="00FF3EE8">
      <w:pPr>
        <w:autoSpaceDE w:val="0"/>
        <w:autoSpaceDN w:val="0"/>
        <w:adjustRightInd w:val="0"/>
        <w:rPr>
          <w:rFonts w:asciiTheme="majorHAnsi" w:hAnsiTheme="majorHAnsi" w:cstheme="majorHAnsi"/>
        </w:rPr>
      </w:pPr>
      <w:r w:rsidRPr="0000358C">
        <w:rPr>
          <w:rFonts w:asciiTheme="majorHAnsi" w:hAnsiTheme="majorHAnsi" w:cstheme="majorHAnsi"/>
        </w:rPr>
        <w:t>2) The individual’s work as aligned with their annual assignment of responsibilities,</w:t>
      </w:r>
    </w:p>
    <w:p w14:paraId="62080224" w14:textId="77777777" w:rsidR="00FF3EE8" w:rsidRPr="0000358C" w:rsidRDefault="00FF3EE8" w:rsidP="00FF3EE8">
      <w:pPr>
        <w:autoSpaceDE w:val="0"/>
        <w:autoSpaceDN w:val="0"/>
        <w:adjustRightInd w:val="0"/>
        <w:rPr>
          <w:rFonts w:asciiTheme="majorHAnsi" w:hAnsiTheme="majorHAnsi" w:cstheme="majorHAnsi"/>
        </w:rPr>
      </w:pPr>
      <w:r w:rsidRPr="0000358C">
        <w:rPr>
          <w:rFonts w:asciiTheme="majorHAnsi" w:hAnsiTheme="majorHAnsi" w:cstheme="majorHAnsi"/>
        </w:rPr>
        <w:t>3) Evidence of the individual’s sustained effectiveness relative to opportunity and according to their assignment.</w:t>
      </w:r>
    </w:p>
    <w:p w14:paraId="684707FA" w14:textId="77777777" w:rsidR="00FF3EE8" w:rsidRPr="0000358C" w:rsidRDefault="00FF3EE8" w:rsidP="00FF3EE8">
      <w:pPr>
        <w:autoSpaceDE w:val="0"/>
        <w:autoSpaceDN w:val="0"/>
        <w:adjustRightInd w:val="0"/>
        <w:rPr>
          <w:rFonts w:asciiTheme="majorHAnsi" w:hAnsiTheme="majorHAnsi" w:cstheme="majorHAnsi"/>
        </w:rPr>
      </w:pPr>
    </w:p>
    <w:p w14:paraId="0809E70D" w14:textId="77777777" w:rsidR="00FF3EE8" w:rsidRPr="0000358C" w:rsidRDefault="00FF3EE8" w:rsidP="00FF3EE8">
      <w:pPr>
        <w:autoSpaceDE w:val="0"/>
        <w:autoSpaceDN w:val="0"/>
        <w:adjustRightInd w:val="0"/>
        <w:rPr>
          <w:rFonts w:asciiTheme="majorHAnsi" w:hAnsiTheme="majorHAnsi" w:cstheme="majorHAnsi"/>
          <w:b/>
          <w:bCs/>
        </w:rPr>
      </w:pPr>
      <w:r w:rsidRPr="0000358C">
        <w:rPr>
          <w:rFonts w:asciiTheme="majorHAnsi" w:hAnsiTheme="majorHAnsi" w:cstheme="majorHAnsi"/>
          <w:b/>
          <w:bCs/>
        </w:rPr>
        <w:t xml:space="preserve">B. Program Standards for Promotion to Teaching Faculty II </w:t>
      </w:r>
    </w:p>
    <w:p w14:paraId="7EF1A068" w14:textId="77777777" w:rsidR="00FF3EE8" w:rsidRPr="0000358C" w:rsidRDefault="00FF3EE8" w:rsidP="00FF3EE8">
      <w:pPr>
        <w:autoSpaceDE w:val="0"/>
        <w:autoSpaceDN w:val="0"/>
        <w:adjustRightInd w:val="0"/>
        <w:rPr>
          <w:rFonts w:asciiTheme="majorHAnsi" w:hAnsiTheme="majorHAnsi" w:cstheme="majorHAnsi"/>
        </w:rPr>
      </w:pPr>
    </w:p>
    <w:p w14:paraId="16A3A8F3" w14:textId="77777777" w:rsidR="00FF3EE8" w:rsidRPr="0000358C" w:rsidRDefault="00FF3EE8" w:rsidP="00FF3EE8">
      <w:pPr>
        <w:autoSpaceDE w:val="0"/>
        <w:autoSpaceDN w:val="0"/>
        <w:adjustRightInd w:val="0"/>
        <w:rPr>
          <w:rFonts w:asciiTheme="majorHAnsi" w:hAnsiTheme="majorHAnsi" w:cstheme="majorHAnsi"/>
        </w:rPr>
      </w:pPr>
      <w:r w:rsidRPr="0000358C">
        <w:rPr>
          <w:rFonts w:asciiTheme="majorHAnsi" w:hAnsiTheme="majorHAnsi" w:cstheme="majorHAnsi"/>
        </w:rPr>
        <w:t xml:space="preserve">Evidence must be presented demonstrating sustained delivery of well-planned and delivered courses or educational activities and effective oversight of the undergraduate degree in Neuroscience. Such evidence may </w:t>
      </w:r>
      <w:proofErr w:type="gramStart"/>
      <w:r w:rsidRPr="0000358C">
        <w:rPr>
          <w:rFonts w:asciiTheme="majorHAnsi" w:hAnsiTheme="majorHAnsi" w:cstheme="majorHAnsi"/>
        </w:rPr>
        <w:t>include:</w:t>
      </w:r>
      <w:proofErr w:type="gramEnd"/>
      <w:r w:rsidRPr="0000358C">
        <w:rPr>
          <w:rFonts w:asciiTheme="majorHAnsi" w:hAnsiTheme="majorHAnsi" w:cstheme="majorHAnsi"/>
        </w:rPr>
        <w:t xml:space="preserve"> peer evaluations, lesson plans, laboratory exercise descriptions, student activity descriptions, Power Point presentations, formative and summative assessments, and/or syllabi or program descriptions. Further evidence may be supplied by summaries of data from Student Perceptions of Courses and Instructors (SPCI) and/or other student or participant surveys designed to collect data on teaching/course effectiveness.</w:t>
      </w:r>
    </w:p>
    <w:p w14:paraId="1F952CCC" w14:textId="77777777" w:rsidR="00FF3EE8" w:rsidRPr="0000358C" w:rsidRDefault="00FF3EE8" w:rsidP="00FF3EE8">
      <w:pPr>
        <w:autoSpaceDE w:val="0"/>
        <w:autoSpaceDN w:val="0"/>
        <w:adjustRightInd w:val="0"/>
        <w:rPr>
          <w:rFonts w:asciiTheme="majorHAnsi" w:hAnsiTheme="majorHAnsi" w:cstheme="majorHAnsi"/>
        </w:rPr>
      </w:pPr>
    </w:p>
    <w:p w14:paraId="38E462A1" w14:textId="77777777" w:rsidR="00FF3EE8" w:rsidRPr="0000358C" w:rsidRDefault="00FF3EE8" w:rsidP="00FF3EE8">
      <w:pPr>
        <w:autoSpaceDE w:val="0"/>
        <w:autoSpaceDN w:val="0"/>
        <w:adjustRightInd w:val="0"/>
        <w:rPr>
          <w:rFonts w:asciiTheme="majorHAnsi" w:hAnsiTheme="majorHAnsi" w:cstheme="majorHAnsi"/>
          <w:b/>
          <w:bCs/>
        </w:rPr>
      </w:pPr>
      <w:r w:rsidRPr="0000358C">
        <w:rPr>
          <w:rFonts w:asciiTheme="majorHAnsi" w:hAnsiTheme="majorHAnsi" w:cstheme="majorHAnsi"/>
          <w:b/>
          <w:bCs/>
        </w:rPr>
        <w:t xml:space="preserve">C. Program Standards for Promotion to Teaching Faculty III </w:t>
      </w:r>
    </w:p>
    <w:p w14:paraId="2CA89022" w14:textId="77777777" w:rsidR="00FF3EE8" w:rsidRPr="0000358C" w:rsidRDefault="00FF3EE8" w:rsidP="00FF3EE8">
      <w:pPr>
        <w:autoSpaceDE w:val="0"/>
        <w:autoSpaceDN w:val="0"/>
        <w:adjustRightInd w:val="0"/>
        <w:rPr>
          <w:rFonts w:asciiTheme="majorHAnsi" w:hAnsiTheme="majorHAnsi" w:cstheme="majorHAnsi"/>
        </w:rPr>
      </w:pPr>
    </w:p>
    <w:p w14:paraId="59AE336E" w14:textId="77777777" w:rsidR="00FF3EE8" w:rsidRPr="0000358C" w:rsidRDefault="00FF3EE8" w:rsidP="00FF3EE8">
      <w:pPr>
        <w:autoSpaceDE w:val="0"/>
        <w:autoSpaceDN w:val="0"/>
        <w:adjustRightInd w:val="0"/>
        <w:rPr>
          <w:rFonts w:asciiTheme="majorHAnsi" w:hAnsiTheme="majorHAnsi" w:cstheme="majorHAnsi"/>
        </w:rPr>
      </w:pPr>
      <w:r w:rsidRPr="0000358C">
        <w:rPr>
          <w:rFonts w:asciiTheme="majorHAnsi" w:hAnsiTheme="majorHAnsi" w:cstheme="majorHAnsi"/>
        </w:rPr>
        <w:t xml:space="preserve">Evidence must be presented demonstrating an increased level of commitment to excellence in the delivery of well-planned and delivered courses or educational activities and oversight of the undergraduate degree in Neuroscience. </w:t>
      </w:r>
    </w:p>
    <w:p w14:paraId="0AF7DCF4" w14:textId="77777777" w:rsidR="00FF3EE8" w:rsidRPr="0000358C" w:rsidRDefault="00FF3EE8" w:rsidP="00FF3EE8">
      <w:pPr>
        <w:autoSpaceDE w:val="0"/>
        <w:autoSpaceDN w:val="0"/>
        <w:adjustRightInd w:val="0"/>
        <w:rPr>
          <w:rFonts w:asciiTheme="majorHAnsi" w:hAnsiTheme="majorHAnsi" w:cstheme="majorHAnsi"/>
        </w:rPr>
      </w:pPr>
    </w:p>
    <w:p w14:paraId="61E435E2" w14:textId="77777777" w:rsidR="00FF3EE8" w:rsidRPr="0000358C" w:rsidRDefault="00FF3EE8" w:rsidP="00FF3EE8">
      <w:pPr>
        <w:autoSpaceDE w:val="0"/>
        <w:autoSpaceDN w:val="0"/>
        <w:adjustRightInd w:val="0"/>
        <w:rPr>
          <w:rFonts w:asciiTheme="majorHAnsi" w:hAnsiTheme="majorHAnsi" w:cstheme="majorHAnsi"/>
        </w:rPr>
      </w:pPr>
      <w:r w:rsidRPr="0000358C">
        <w:rPr>
          <w:rFonts w:asciiTheme="majorHAnsi" w:hAnsiTheme="majorHAnsi" w:cstheme="majorHAnsi"/>
        </w:rPr>
        <w:t xml:space="preserve">Additional evidence may also be presented regarding other teaching, research, and </w:t>
      </w:r>
      <w:proofErr w:type="gramStart"/>
      <w:r w:rsidRPr="0000358C">
        <w:rPr>
          <w:rFonts w:asciiTheme="majorHAnsi" w:hAnsiTheme="majorHAnsi" w:cstheme="majorHAnsi"/>
        </w:rPr>
        <w:t>service related</w:t>
      </w:r>
      <w:proofErr w:type="gramEnd"/>
      <w:r w:rsidRPr="0000358C">
        <w:rPr>
          <w:rFonts w:asciiTheme="majorHAnsi" w:hAnsiTheme="majorHAnsi" w:cstheme="majorHAnsi"/>
        </w:rPr>
        <w:t xml:space="preserve"> activities, such as instructional innovation, involvement in curriculum development, authorship of educational materials, research on educational materials or teaching innovation effectiveness, and participation in events and/or professional organizations related to the area of instruction.</w:t>
      </w:r>
    </w:p>
    <w:p w14:paraId="0AF4169E" w14:textId="77777777" w:rsidR="00FF3EE8" w:rsidRPr="0000358C" w:rsidRDefault="00FF3EE8" w:rsidP="00FF3EE8">
      <w:pPr>
        <w:autoSpaceDE w:val="0"/>
        <w:autoSpaceDN w:val="0"/>
        <w:adjustRightInd w:val="0"/>
        <w:rPr>
          <w:rFonts w:asciiTheme="majorHAnsi" w:hAnsiTheme="majorHAnsi" w:cstheme="majorHAnsi"/>
        </w:rPr>
      </w:pPr>
    </w:p>
    <w:p w14:paraId="40A82B77" w14:textId="77777777" w:rsidR="008E6A51" w:rsidRDefault="008E6A51" w:rsidP="00FF3EE8">
      <w:pPr>
        <w:autoSpaceDE w:val="0"/>
        <w:autoSpaceDN w:val="0"/>
        <w:adjustRightInd w:val="0"/>
        <w:rPr>
          <w:rFonts w:asciiTheme="majorHAnsi" w:hAnsiTheme="majorHAnsi" w:cstheme="majorHAnsi"/>
          <w:b/>
          <w:bCs/>
        </w:rPr>
      </w:pPr>
    </w:p>
    <w:p w14:paraId="51145402" w14:textId="50EA1EB0" w:rsidR="00FF3EE8" w:rsidRPr="0000358C" w:rsidRDefault="00FF3EE8" w:rsidP="00FF3EE8">
      <w:pPr>
        <w:autoSpaceDE w:val="0"/>
        <w:autoSpaceDN w:val="0"/>
        <w:adjustRightInd w:val="0"/>
        <w:rPr>
          <w:rFonts w:asciiTheme="majorHAnsi" w:hAnsiTheme="majorHAnsi" w:cstheme="majorHAnsi"/>
          <w:b/>
          <w:bCs/>
        </w:rPr>
      </w:pPr>
      <w:r w:rsidRPr="0000358C">
        <w:rPr>
          <w:rFonts w:asciiTheme="majorHAnsi" w:hAnsiTheme="majorHAnsi" w:cstheme="majorHAnsi"/>
          <w:b/>
          <w:bCs/>
        </w:rPr>
        <w:lastRenderedPageBreak/>
        <w:t xml:space="preserve">D. Program Standards for Promotion to Associate in Research </w:t>
      </w:r>
    </w:p>
    <w:p w14:paraId="13E7BBCD" w14:textId="77777777" w:rsidR="00FF3EE8" w:rsidRPr="0000358C" w:rsidRDefault="00FF3EE8" w:rsidP="00FF3EE8">
      <w:pPr>
        <w:autoSpaceDE w:val="0"/>
        <w:autoSpaceDN w:val="0"/>
        <w:adjustRightInd w:val="0"/>
        <w:rPr>
          <w:rFonts w:asciiTheme="majorHAnsi" w:hAnsiTheme="majorHAnsi" w:cstheme="majorHAnsi"/>
          <w:b/>
          <w:bCs/>
        </w:rPr>
      </w:pPr>
    </w:p>
    <w:p w14:paraId="3C1C709A" w14:textId="640E396B" w:rsidR="00FF3EE8" w:rsidRPr="0000358C" w:rsidRDefault="00FF3EE8" w:rsidP="00FF3EE8">
      <w:pPr>
        <w:autoSpaceDE w:val="0"/>
        <w:autoSpaceDN w:val="0"/>
        <w:adjustRightInd w:val="0"/>
        <w:rPr>
          <w:rFonts w:asciiTheme="majorHAnsi" w:hAnsiTheme="majorHAnsi" w:cstheme="majorHAnsi"/>
        </w:rPr>
      </w:pPr>
      <w:r w:rsidRPr="0000358C">
        <w:rPr>
          <w:rFonts w:asciiTheme="majorHAnsi" w:hAnsiTheme="majorHAnsi" w:cstheme="majorHAnsi"/>
        </w:rPr>
        <w:t>Evidence must be presented demonstrating dedication to the support of research such as sustained productivity related to the assignment of responsibilities, collaborations with Program members, training of students, postdocs, and staff affiliated with the</w:t>
      </w:r>
      <w:r w:rsidR="004C570F" w:rsidRPr="0000358C">
        <w:rPr>
          <w:rFonts w:asciiTheme="majorHAnsi" w:hAnsiTheme="majorHAnsi" w:cstheme="majorHAnsi"/>
        </w:rPr>
        <w:t xml:space="preserve"> </w:t>
      </w:r>
      <w:r w:rsidR="00DF0A24" w:rsidRPr="0000358C">
        <w:rPr>
          <w:rFonts w:asciiTheme="majorHAnsi" w:hAnsiTheme="majorHAnsi" w:cstheme="majorHAnsi"/>
        </w:rPr>
        <w:t>P</w:t>
      </w:r>
      <w:r w:rsidR="00B7121A" w:rsidRPr="0000358C">
        <w:rPr>
          <w:rFonts w:asciiTheme="majorHAnsi" w:hAnsiTheme="majorHAnsi" w:cstheme="majorHAnsi"/>
        </w:rPr>
        <w:t>rogram</w:t>
      </w:r>
      <w:r w:rsidRPr="0000358C">
        <w:rPr>
          <w:rFonts w:asciiTheme="majorHAnsi" w:hAnsiTheme="majorHAnsi" w:cstheme="majorHAnsi"/>
        </w:rPr>
        <w:t xml:space="preserve">, and efforts to continue professional growth. This can be substantiated through letters from collaborators, career development/training certifications, and positive annual evaluations. </w:t>
      </w:r>
    </w:p>
    <w:p w14:paraId="2A18A893" w14:textId="77777777" w:rsidR="00FF3EE8" w:rsidRPr="0000358C" w:rsidRDefault="00FF3EE8" w:rsidP="00FF3EE8">
      <w:pPr>
        <w:autoSpaceDE w:val="0"/>
        <w:autoSpaceDN w:val="0"/>
        <w:adjustRightInd w:val="0"/>
        <w:rPr>
          <w:rFonts w:asciiTheme="majorHAnsi" w:hAnsiTheme="majorHAnsi" w:cstheme="majorHAnsi"/>
        </w:rPr>
      </w:pPr>
    </w:p>
    <w:p w14:paraId="0F07E712" w14:textId="05D92874" w:rsidR="00FF3EE8" w:rsidRPr="0000358C" w:rsidRDefault="00FF3EE8" w:rsidP="00FF3EE8">
      <w:pPr>
        <w:autoSpaceDE w:val="0"/>
        <w:autoSpaceDN w:val="0"/>
        <w:adjustRightInd w:val="0"/>
        <w:rPr>
          <w:rFonts w:asciiTheme="majorHAnsi" w:hAnsiTheme="majorHAnsi" w:cstheme="majorHAnsi"/>
          <w:b/>
          <w:bCs/>
        </w:rPr>
      </w:pPr>
      <w:r w:rsidRPr="0000358C">
        <w:rPr>
          <w:rFonts w:asciiTheme="majorHAnsi" w:hAnsiTheme="majorHAnsi" w:cstheme="majorHAnsi"/>
          <w:b/>
          <w:bCs/>
        </w:rPr>
        <w:t>E. Program Standards for Promotion to Senior Research Associate</w:t>
      </w:r>
    </w:p>
    <w:p w14:paraId="3D3864F2" w14:textId="77777777" w:rsidR="00FF3EE8" w:rsidRPr="0000358C" w:rsidRDefault="00FF3EE8" w:rsidP="00FF3EE8">
      <w:pPr>
        <w:autoSpaceDE w:val="0"/>
        <w:autoSpaceDN w:val="0"/>
        <w:adjustRightInd w:val="0"/>
        <w:rPr>
          <w:rFonts w:asciiTheme="majorHAnsi" w:hAnsiTheme="majorHAnsi" w:cstheme="majorHAnsi"/>
          <w:b/>
          <w:bCs/>
        </w:rPr>
      </w:pPr>
    </w:p>
    <w:p w14:paraId="378575BA" w14:textId="58D3005A" w:rsidR="00FF3EE8" w:rsidRPr="0000358C" w:rsidRDefault="00FF3EE8" w:rsidP="00FF3EE8">
      <w:pPr>
        <w:autoSpaceDE w:val="0"/>
        <w:autoSpaceDN w:val="0"/>
        <w:adjustRightInd w:val="0"/>
        <w:rPr>
          <w:rFonts w:asciiTheme="majorHAnsi" w:hAnsiTheme="majorHAnsi" w:cstheme="majorHAnsi"/>
        </w:rPr>
      </w:pPr>
      <w:r w:rsidRPr="0000358C">
        <w:rPr>
          <w:rFonts w:asciiTheme="majorHAnsi" w:hAnsiTheme="majorHAnsi" w:cstheme="majorHAnsi"/>
        </w:rPr>
        <w:t xml:space="preserve">Evidence must be presented demonstrating a strong dedication to the support of research through expanded responsibilities or sustained productivity beyond that of the </w:t>
      </w:r>
      <w:proofErr w:type="gramStart"/>
      <w:r w:rsidR="00B7121A" w:rsidRPr="0000358C">
        <w:rPr>
          <w:rFonts w:asciiTheme="majorHAnsi" w:hAnsiTheme="majorHAnsi" w:cstheme="majorHAnsi"/>
        </w:rPr>
        <w:t>Associate in Research</w:t>
      </w:r>
      <w:proofErr w:type="gramEnd"/>
      <w:r w:rsidR="00B7121A" w:rsidRPr="0000358C">
        <w:rPr>
          <w:rFonts w:asciiTheme="majorHAnsi" w:hAnsiTheme="majorHAnsi" w:cstheme="majorHAnsi"/>
        </w:rPr>
        <w:t xml:space="preserve"> </w:t>
      </w:r>
      <w:r w:rsidRPr="0000358C">
        <w:rPr>
          <w:rFonts w:asciiTheme="majorHAnsi" w:hAnsiTheme="majorHAnsi" w:cstheme="majorHAnsi"/>
        </w:rPr>
        <w:t xml:space="preserve">level. This may be endorsed through recognitions by the </w:t>
      </w:r>
      <w:r w:rsidR="00DF0A24" w:rsidRPr="0000358C">
        <w:rPr>
          <w:rFonts w:asciiTheme="majorHAnsi" w:hAnsiTheme="majorHAnsi" w:cstheme="majorHAnsi"/>
        </w:rPr>
        <w:t>P</w:t>
      </w:r>
      <w:r w:rsidRPr="0000358C">
        <w:rPr>
          <w:rFonts w:asciiTheme="majorHAnsi" w:hAnsiTheme="majorHAnsi" w:cstheme="majorHAnsi"/>
        </w:rPr>
        <w:t xml:space="preserve">rogram, the college, or university; publications (authorship or acknowledgements); collaborative grant awards; and taking on a leadership role within the </w:t>
      </w:r>
      <w:r w:rsidR="00DF0A24" w:rsidRPr="0000358C">
        <w:rPr>
          <w:rFonts w:asciiTheme="majorHAnsi" w:hAnsiTheme="majorHAnsi" w:cstheme="majorHAnsi"/>
        </w:rPr>
        <w:t>P</w:t>
      </w:r>
      <w:r w:rsidRPr="0000358C">
        <w:rPr>
          <w:rFonts w:asciiTheme="majorHAnsi" w:hAnsiTheme="majorHAnsi" w:cstheme="majorHAnsi"/>
        </w:rPr>
        <w:t>rogram, college or university.</w:t>
      </w:r>
    </w:p>
    <w:p w14:paraId="160223EF" w14:textId="77777777" w:rsidR="00FF3EE8" w:rsidRPr="0000358C" w:rsidRDefault="00FF3EE8" w:rsidP="00FF3EE8">
      <w:pPr>
        <w:rPr>
          <w:rFonts w:asciiTheme="majorHAnsi" w:eastAsia="Aptos" w:hAnsiTheme="majorHAnsi" w:cstheme="majorHAnsi"/>
          <w:kern w:val="2"/>
          <w14:ligatures w14:val="standardContextual"/>
        </w:rPr>
      </w:pPr>
    </w:p>
    <w:p w14:paraId="00000062" w14:textId="35D65050" w:rsidR="00125403" w:rsidRPr="0000358C" w:rsidRDefault="00FF3EE8" w:rsidP="00FF3EE8">
      <w:pPr>
        <w:rPr>
          <w:rFonts w:asciiTheme="majorHAnsi" w:hAnsiTheme="majorHAnsi" w:cstheme="majorHAnsi"/>
          <w:b/>
          <w:bCs/>
        </w:rPr>
      </w:pPr>
      <w:r w:rsidRPr="0000358C">
        <w:rPr>
          <w:rFonts w:asciiTheme="majorHAnsi" w:hAnsiTheme="majorHAnsi" w:cstheme="majorHAnsi"/>
          <w:b/>
          <w:bCs/>
        </w:rPr>
        <w:t>F. Program Standards for Promotion to Research Faculty II</w:t>
      </w:r>
    </w:p>
    <w:p w14:paraId="52874F7E" w14:textId="77777777" w:rsidR="00FF3EE8" w:rsidRPr="0000358C" w:rsidRDefault="00FF3EE8" w:rsidP="00FF3EE8">
      <w:pPr>
        <w:rPr>
          <w:rFonts w:asciiTheme="majorHAnsi" w:hAnsiTheme="majorHAnsi" w:cstheme="majorHAnsi"/>
          <w:b/>
          <w:bCs/>
        </w:rPr>
      </w:pPr>
    </w:p>
    <w:p w14:paraId="7B33482B" w14:textId="0A204AB2" w:rsidR="00B7121A" w:rsidRPr="0000358C" w:rsidRDefault="00FF3EE8" w:rsidP="00B7121A">
      <w:pPr>
        <w:autoSpaceDE w:val="0"/>
        <w:autoSpaceDN w:val="0"/>
        <w:adjustRightInd w:val="0"/>
        <w:rPr>
          <w:rFonts w:asciiTheme="majorHAnsi" w:hAnsiTheme="majorHAnsi" w:cstheme="majorHAnsi"/>
        </w:rPr>
      </w:pPr>
      <w:r w:rsidRPr="0000358C">
        <w:rPr>
          <w:rFonts w:asciiTheme="majorHAnsi" w:hAnsiTheme="majorHAnsi" w:cstheme="majorHAnsi"/>
        </w:rPr>
        <w:t xml:space="preserve">Evidence must be presented demonstrating dedication to research such as sustained productivity </w:t>
      </w:r>
      <w:r w:rsidR="004C570F" w:rsidRPr="0000358C">
        <w:rPr>
          <w:rFonts w:asciiTheme="majorHAnsi" w:hAnsiTheme="majorHAnsi" w:cstheme="majorHAnsi"/>
        </w:rPr>
        <w:t xml:space="preserve">related to the assignment of responsibilities, collaborating with Program members, training students, </w:t>
      </w:r>
      <w:r w:rsidRPr="0000358C">
        <w:rPr>
          <w:rFonts w:asciiTheme="majorHAnsi" w:hAnsiTheme="majorHAnsi" w:cstheme="majorHAnsi"/>
        </w:rPr>
        <w:t xml:space="preserve">publishing </w:t>
      </w:r>
      <w:r w:rsidR="004C570F" w:rsidRPr="0000358C">
        <w:rPr>
          <w:rFonts w:asciiTheme="majorHAnsi" w:hAnsiTheme="majorHAnsi" w:cstheme="majorHAnsi"/>
        </w:rPr>
        <w:t xml:space="preserve">research </w:t>
      </w:r>
      <w:r w:rsidRPr="0000358C">
        <w:rPr>
          <w:rFonts w:asciiTheme="majorHAnsi" w:hAnsiTheme="majorHAnsi" w:cstheme="majorHAnsi"/>
        </w:rPr>
        <w:t>papers</w:t>
      </w:r>
      <w:r w:rsidR="004C570F" w:rsidRPr="0000358C">
        <w:rPr>
          <w:rFonts w:asciiTheme="majorHAnsi" w:hAnsiTheme="majorHAnsi" w:cstheme="majorHAnsi"/>
        </w:rPr>
        <w:t xml:space="preserve"> in journals and book chapters,</w:t>
      </w:r>
      <w:r w:rsidRPr="0000358C">
        <w:rPr>
          <w:rFonts w:asciiTheme="majorHAnsi" w:hAnsiTheme="majorHAnsi" w:cstheme="majorHAnsi"/>
        </w:rPr>
        <w:t xml:space="preserve"> </w:t>
      </w:r>
      <w:r w:rsidR="004C570F" w:rsidRPr="0000358C">
        <w:rPr>
          <w:rFonts w:asciiTheme="majorHAnsi" w:hAnsiTheme="majorHAnsi" w:cstheme="majorHAnsi"/>
        </w:rPr>
        <w:t xml:space="preserve">attending scientific conferences, </w:t>
      </w:r>
      <w:r w:rsidRPr="0000358C">
        <w:rPr>
          <w:rFonts w:asciiTheme="majorHAnsi" w:hAnsiTheme="majorHAnsi" w:cstheme="majorHAnsi"/>
        </w:rPr>
        <w:t xml:space="preserve">and contributing to grant applications. </w:t>
      </w:r>
      <w:r w:rsidR="00B7121A" w:rsidRPr="0000358C">
        <w:rPr>
          <w:rFonts w:asciiTheme="majorHAnsi" w:hAnsiTheme="majorHAnsi" w:cstheme="majorHAnsi"/>
        </w:rPr>
        <w:t xml:space="preserve">This can be substantiated through letters from collaborators, career development/training certifications, and positive annual evaluations. </w:t>
      </w:r>
    </w:p>
    <w:p w14:paraId="5D4CD42F" w14:textId="77777777" w:rsidR="00FF3EE8" w:rsidRPr="0000358C" w:rsidRDefault="00FF3EE8" w:rsidP="00FF3EE8">
      <w:pPr>
        <w:rPr>
          <w:rFonts w:asciiTheme="majorHAnsi" w:hAnsiTheme="majorHAnsi" w:cstheme="majorHAnsi"/>
          <w:b/>
          <w:bCs/>
        </w:rPr>
      </w:pPr>
    </w:p>
    <w:p w14:paraId="110A81DF" w14:textId="77777777" w:rsidR="00FF3EE8" w:rsidRPr="0000358C" w:rsidRDefault="00FF3EE8" w:rsidP="00FF3EE8">
      <w:pPr>
        <w:rPr>
          <w:rFonts w:asciiTheme="majorHAnsi" w:hAnsiTheme="majorHAnsi" w:cstheme="majorHAnsi"/>
          <w:b/>
          <w:bCs/>
        </w:rPr>
      </w:pPr>
      <w:r w:rsidRPr="0000358C">
        <w:rPr>
          <w:rFonts w:asciiTheme="majorHAnsi" w:hAnsiTheme="majorHAnsi" w:cstheme="majorHAnsi"/>
          <w:b/>
          <w:bCs/>
        </w:rPr>
        <w:t>G. Program Standards for Promotion to Research Faculty III</w:t>
      </w:r>
    </w:p>
    <w:p w14:paraId="308E51B4" w14:textId="77777777" w:rsidR="00B7121A" w:rsidRPr="0000358C" w:rsidRDefault="00B7121A" w:rsidP="00B7121A">
      <w:pPr>
        <w:autoSpaceDE w:val="0"/>
        <w:autoSpaceDN w:val="0"/>
        <w:adjustRightInd w:val="0"/>
        <w:rPr>
          <w:rFonts w:asciiTheme="majorHAnsi" w:hAnsiTheme="majorHAnsi" w:cstheme="majorHAnsi"/>
        </w:rPr>
      </w:pPr>
    </w:p>
    <w:p w14:paraId="318FEEE4" w14:textId="54B3C0DD" w:rsidR="00B7121A" w:rsidRPr="0000358C" w:rsidRDefault="00B7121A" w:rsidP="00B7121A">
      <w:pPr>
        <w:autoSpaceDE w:val="0"/>
        <w:autoSpaceDN w:val="0"/>
        <w:adjustRightInd w:val="0"/>
        <w:rPr>
          <w:rFonts w:asciiTheme="majorHAnsi" w:hAnsiTheme="majorHAnsi" w:cstheme="majorHAnsi"/>
        </w:rPr>
      </w:pPr>
      <w:r w:rsidRPr="0000358C">
        <w:rPr>
          <w:rFonts w:asciiTheme="majorHAnsi" w:hAnsiTheme="majorHAnsi" w:cstheme="majorHAnsi"/>
        </w:rPr>
        <w:t xml:space="preserve">Evidence must be presented demonstrating </w:t>
      </w:r>
      <w:r w:rsidR="004C570F" w:rsidRPr="0000358C">
        <w:rPr>
          <w:rFonts w:asciiTheme="majorHAnsi" w:hAnsiTheme="majorHAnsi" w:cstheme="majorHAnsi"/>
        </w:rPr>
        <w:t xml:space="preserve">strong </w:t>
      </w:r>
      <w:r w:rsidRPr="0000358C">
        <w:rPr>
          <w:rFonts w:asciiTheme="majorHAnsi" w:hAnsiTheme="majorHAnsi" w:cstheme="majorHAnsi"/>
        </w:rPr>
        <w:t xml:space="preserve">dedication to research such as sustained productivity </w:t>
      </w:r>
      <w:r w:rsidR="004C570F" w:rsidRPr="0000358C">
        <w:rPr>
          <w:rFonts w:asciiTheme="majorHAnsi" w:hAnsiTheme="majorHAnsi" w:cstheme="majorHAnsi"/>
        </w:rPr>
        <w:t>related to the assignment of responsibilities,</w:t>
      </w:r>
      <w:r w:rsidRPr="0000358C">
        <w:rPr>
          <w:rFonts w:asciiTheme="majorHAnsi" w:hAnsiTheme="majorHAnsi" w:cstheme="majorHAnsi"/>
        </w:rPr>
        <w:t xml:space="preserve"> </w:t>
      </w:r>
      <w:r w:rsidR="00E67321" w:rsidRPr="0000358C">
        <w:rPr>
          <w:rFonts w:asciiTheme="majorHAnsi" w:hAnsiTheme="majorHAnsi" w:cstheme="majorHAnsi"/>
        </w:rPr>
        <w:t xml:space="preserve">collaborating with Program members, </w:t>
      </w:r>
      <w:r w:rsidRPr="0000358C">
        <w:rPr>
          <w:rFonts w:asciiTheme="majorHAnsi" w:hAnsiTheme="majorHAnsi" w:cstheme="majorHAnsi"/>
        </w:rPr>
        <w:t xml:space="preserve">publishing </w:t>
      </w:r>
      <w:r w:rsidR="004C570F" w:rsidRPr="0000358C">
        <w:rPr>
          <w:rFonts w:asciiTheme="majorHAnsi" w:hAnsiTheme="majorHAnsi" w:cstheme="majorHAnsi"/>
        </w:rPr>
        <w:t xml:space="preserve">research papers in peer-reviewed journals, </w:t>
      </w:r>
      <w:r w:rsidR="00E67321" w:rsidRPr="0000358C">
        <w:rPr>
          <w:rFonts w:asciiTheme="majorHAnsi" w:hAnsiTheme="majorHAnsi" w:cstheme="majorHAnsi"/>
        </w:rPr>
        <w:t>presenting research at scientific conferences, collaborative or independent grant awards.</w:t>
      </w:r>
      <w:r w:rsidRPr="0000358C">
        <w:rPr>
          <w:rFonts w:asciiTheme="majorHAnsi" w:hAnsiTheme="majorHAnsi" w:cstheme="majorHAnsi"/>
        </w:rPr>
        <w:t xml:space="preserve"> This can be substantiated through letters from collaborators, career development/training certifications, and positive annual evaluations. </w:t>
      </w:r>
    </w:p>
    <w:p w14:paraId="0DD86B00" w14:textId="5B25024E" w:rsidR="00FF3EE8" w:rsidRPr="0000358C" w:rsidRDefault="00FF3EE8" w:rsidP="00FF3EE8">
      <w:pPr>
        <w:rPr>
          <w:rFonts w:asciiTheme="majorHAnsi" w:hAnsiTheme="majorHAnsi" w:cstheme="majorHAnsi"/>
        </w:rPr>
      </w:pPr>
    </w:p>
    <w:sectPr w:rsidR="00FF3EE8" w:rsidRPr="0000358C" w:rsidSect="00F43507">
      <w:headerReference w:type="even" r:id="rId12"/>
      <w:headerReference w:type="defaul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C5BD" w14:textId="77777777" w:rsidR="000E6FA3" w:rsidRDefault="000E6FA3">
      <w:r>
        <w:separator/>
      </w:r>
    </w:p>
  </w:endnote>
  <w:endnote w:type="continuationSeparator" w:id="0">
    <w:p w14:paraId="459AE433" w14:textId="77777777" w:rsidR="000E6FA3" w:rsidRDefault="000E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DA2C" w14:textId="77777777" w:rsidR="000E6FA3" w:rsidRDefault="000E6FA3">
      <w:r>
        <w:separator/>
      </w:r>
    </w:p>
  </w:footnote>
  <w:footnote w:type="continuationSeparator" w:id="0">
    <w:p w14:paraId="7E1FC583" w14:textId="77777777" w:rsidR="000E6FA3" w:rsidRDefault="000E6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128597"/>
      <w:docPartObj>
        <w:docPartGallery w:val="Page Numbers (Top of Page)"/>
        <w:docPartUnique/>
      </w:docPartObj>
    </w:sdtPr>
    <w:sdtContent>
      <w:p w14:paraId="1BB11F0E" w14:textId="48371106" w:rsidR="00125403" w:rsidRDefault="00125403" w:rsidP="008C3FB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A34C95" w14:textId="77777777" w:rsidR="00125403" w:rsidRDefault="00125403" w:rsidP="0012540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522C" w14:textId="44717690" w:rsidR="00125403" w:rsidRDefault="00125403" w:rsidP="008C3FBD">
    <w:pPr>
      <w:pStyle w:val="Header"/>
      <w:framePr w:wrap="none" w:vAnchor="text" w:hAnchor="margin" w:xAlign="right" w:y="1"/>
      <w:rPr>
        <w:rStyle w:val="PageNumber"/>
      </w:rPr>
    </w:pPr>
  </w:p>
  <w:p w14:paraId="5A8FD10F" w14:textId="77777777" w:rsidR="00125403" w:rsidRDefault="00125403" w:rsidP="0012540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EC1"/>
    <w:multiLevelType w:val="hybridMultilevel"/>
    <w:tmpl w:val="12F21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56C73"/>
    <w:multiLevelType w:val="hybridMultilevel"/>
    <w:tmpl w:val="7D6AA8F6"/>
    <w:lvl w:ilvl="0" w:tplc="04090019">
      <w:start w:val="1"/>
      <w:numFmt w:val="lowerLetter"/>
      <w:lvlText w:val="%1."/>
      <w:lvlJc w:val="left"/>
      <w:pPr>
        <w:ind w:left="1700" w:hanging="360"/>
      </w:pPr>
    </w:lvl>
    <w:lvl w:ilvl="1" w:tplc="FFFFFFFF" w:tentative="1">
      <w:start w:val="1"/>
      <w:numFmt w:val="lowerLetter"/>
      <w:lvlText w:val="%2."/>
      <w:lvlJc w:val="left"/>
      <w:pPr>
        <w:ind w:left="2420" w:hanging="360"/>
      </w:pPr>
    </w:lvl>
    <w:lvl w:ilvl="2" w:tplc="FFFFFFFF" w:tentative="1">
      <w:start w:val="1"/>
      <w:numFmt w:val="lowerRoman"/>
      <w:lvlText w:val="%3."/>
      <w:lvlJc w:val="right"/>
      <w:pPr>
        <w:ind w:left="3140" w:hanging="180"/>
      </w:pPr>
    </w:lvl>
    <w:lvl w:ilvl="3" w:tplc="FFFFFFFF" w:tentative="1">
      <w:start w:val="1"/>
      <w:numFmt w:val="decimal"/>
      <w:lvlText w:val="%4."/>
      <w:lvlJc w:val="left"/>
      <w:pPr>
        <w:ind w:left="3860" w:hanging="360"/>
      </w:pPr>
    </w:lvl>
    <w:lvl w:ilvl="4" w:tplc="FFFFFFFF" w:tentative="1">
      <w:start w:val="1"/>
      <w:numFmt w:val="lowerLetter"/>
      <w:lvlText w:val="%5."/>
      <w:lvlJc w:val="left"/>
      <w:pPr>
        <w:ind w:left="4580" w:hanging="360"/>
      </w:pPr>
    </w:lvl>
    <w:lvl w:ilvl="5" w:tplc="FFFFFFFF" w:tentative="1">
      <w:start w:val="1"/>
      <w:numFmt w:val="lowerRoman"/>
      <w:lvlText w:val="%6."/>
      <w:lvlJc w:val="right"/>
      <w:pPr>
        <w:ind w:left="5300" w:hanging="180"/>
      </w:pPr>
    </w:lvl>
    <w:lvl w:ilvl="6" w:tplc="FFFFFFFF" w:tentative="1">
      <w:start w:val="1"/>
      <w:numFmt w:val="decimal"/>
      <w:lvlText w:val="%7."/>
      <w:lvlJc w:val="left"/>
      <w:pPr>
        <w:ind w:left="6020" w:hanging="360"/>
      </w:pPr>
    </w:lvl>
    <w:lvl w:ilvl="7" w:tplc="FFFFFFFF" w:tentative="1">
      <w:start w:val="1"/>
      <w:numFmt w:val="lowerLetter"/>
      <w:lvlText w:val="%8."/>
      <w:lvlJc w:val="left"/>
      <w:pPr>
        <w:ind w:left="6740" w:hanging="360"/>
      </w:pPr>
    </w:lvl>
    <w:lvl w:ilvl="8" w:tplc="FFFFFFFF" w:tentative="1">
      <w:start w:val="1"/>
      <w:numFmt w:val="lowerRoman"/>
      <w:lvlText w:val="%9."/>
      <w:lvlJc w:val="right"/>
      <w:pPr>
        <w:ind w:left="7460" w:hanging="180"/>
      </w:pPr>
    </w:lvl>
  </w:abstractNum>
  <w:abstractNum w:abstractNumId="2" w15:restartNumberingAfterBreak="0">
    <w:nsid w:val="0D970C51"/>
    <w:multiLevelType w:val="hybridMultilevel"/>
    <w:tmpl w:val="C9065E62"/>
    <w:lvl w:ilvl="0" w:tplc="117C4892">
      <w:start w:val="4"/>
      <w:numFmt w:val="upperLetter"/>
      <w:lvlText w:val="%1."/>
      <w:lvlJc w:val="left"/>
      <w:pPr>
        <w:ind w:left="1011" w:hanging="572"/>
      </w:pPr>
      <w:rPr>
        <w:rFonts w:ascii="Times New Roman" w:eastAsia="Times New Roman" w:hAnsi="Times New Roman" w:cs="Times New Roman" w:hint="default"/>
        <w:spacing w:val="-1"/>
        <w:w w:val="99"/>
        <w:sz w:val="24"/>
        <w:szCs w:val="24"/>
      </w:rPr>
    </w:lvl>
    <w:lvl w:ilvl="1" w:tplc="572831EA">
      <w:start w:val="1"/>
      <w:numFmt w:val="decimal"/>
      <w:lvlText w:val="%2."/>
      <w:lvlJc w:val="left"/>
      <w:pPr>
        <w:ind w:left="1448" w:hanging="461"/>
      </w:pPr>
      <w:rPr>
        <w:rFonts w:asciiTheme="minorHAnsi" w:eastAsia="Times New Roman" w:hAnsiTheme="minorHAnsi" w:cstheme="minorHAnsi" w:hint="default"/>
        <w:spacing w:val="-20"/>
        <w:w w:val="99"/>
        <w:sz w:val="24"/>
        <w:szCs w:val="24"/>
      </w:rPr>
    </w:lvl>
    <w:lvl w:ilvl="2" w:tplc="432EC40E">
      <w:numFmt w:val="bullet"/>
      <w:lvlText w:val="•"/>
      <w:lvlJc w:val="left"/>
      <w:pPr>
        <w:ind w:left="2257" w:hanging="461"/>
      </w:pPr>
      <w:rPr>
        <w:rFonts w:hint="default"/>
      </w:rPr>
    </w:lvl>
    <w:lvl w:ilvl="3" w:tplc="D4E00C7E">
      <w:numFmt w:val="bullet"/>
      <w:lvlText w:val="•"/>
      <w:lvlJc w:val="left"/>
      <w:pPr>
        <w:ind w:left="3075" w:hanging="461"/>
      </w:pPr>
      <w:rPr>
        <w:rFonts w:hint="default"/>
      </w:rPr>
    </w:lvl>
    <w:lvl w:ilvl="4" w:tplc="B8648DE0">
      <w:numFmt w:val="bullet"/>
      <w:lvlText w:val="•"/>
      <w:lvlJc w:val="left"/>
      <w:pPr>
        <w:ind w:left="3893" w:hanging="461"/>
      </w:pPr>
      <w:rPr>
        <w:rFonts w:hint="default"/>
      </w:rPr>
    </w:lvl>
    <w:lvl w:ilvl="5" w:tplc="5AC48766">
      <w:numFmt w:val="bullet"/>
      <w:lvlText w:val="•"/>
      <w:lvlJc w:val="left"/>
      <w:pPr>
        <w:ind w:left="4711" w:hanging="461"/>
      </w:pPr>
      <w:rPr>
        <w:rFonts w:hint="default"/>
      </w:rPr>
    </w:lvl>
    <w:lvl w:ilvl="6" w:tplc="DE029EA8">
      <w:numFmt w:val="bullet"/>
      <w:lvlText w:val="•"/>
      <w:lvlJc w:val="left"/>
      <w:pPr>
        <w:ind w:left="5528" w:hanging="461"/>
      </w:pPr>
      <w:rPr>
        <w:rFonts w:hint="default"/>
      </w:rPr>
    </w:lvl>
    <w:lvl w:ilvl="7" w:tplc="0AB04F3C">
      <w:numFmt w:val="bullet"/>
      <w:lvlText w:val="•"/>
      <w:lvlJc w:val="left"/>
      <w:pPr>
        <w:ind w:left="6346" w:hanging="461"/>
      </w:pPr>
      <w:rPr>
        <w:rFonts w:hint="default"/>
      </w:rPr>
    </w:lvl>
    <w:lvl w:ilvl="8" w:tplc="2188DC84">
      <w:numFmt w:val="bullet"/>
      <w:lvlText w:val="•"/>
      <w:lvlJc w:val="left"/>
      <w:pPr>
        <w:ind w:left="7164" w:hanging="461"/>
      </w:pPr>
      <w:rPr>
        <w:rFonts w:hint="default"/>
      </w:rPr>
    </w:lvl>
  </w:abstractNum>
  <w:abstractNum w:abstractNumId="3" w15:restartNumberingAfterBreak="0">
    <w:nsid w:val="0FE97F5D"/>
    <w:multiLevelType w:val="hybridMultilevel"/>
    <w:tmpl w:val="5C5A73BA"/>
    <w:lvl w:ilvl="0" w:tplc="04090019">
      <w:start w:val="1"/>
      <w:numFmt w:val="lowerLetter"/>
      <w:lvlText w:val="%1."/>
      <w:lvlJc w:val="left"/>
      <w:pPr>
        <w:ind w:left="1170" w:hanging="360"/>
      </w:pPr>
      <w:rPr>
        <w:rFonts w:hint="default"/>
        <w:spacing w:val="-6"/>
        <w:w w:val="99"/>
        <w:sz w:val="24"/>
        <w:szCs w:val="24"/>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4" w15:restartNumberingAfterBreak="0">
    <w:nsid w:val="11BF026D"/>
    <w:multiLevelType w:val="hybridMultilevel"/>
    <w:tmpl w:val="5F304990"/>
    <w:lvl w:ilvl="0" w:tplc="FFFFFFFF">
      <w:start w:val="1"/>
      <w:numFmt w:val="upperLetter"/>
      <w:lvlText w:val="%1."/>
      <w:lvlJc w:val="left"/>
      <w:pPr>
        <w:ind w:left="440" w:hanging="576"/>
      </w:pPr>
      <w:rPr>
        <w:rFonts w:asciiTheme="minorHAnsi" w:eastAsia="Times New Roman" w:hAnsiTheme="minorHAnsi" w:cstheme="minorHAnsi" w:hint="default"/>
        <w:spacing w:val="-1"/>
        <w:w w:val="99"/>
        <w:sz w:val="22"/>
        <w:szCs w:val="22"/>
      </w:rPr>
    </w:lvl>
    <w:lvl w:ilvl="1" w:tplc="FFFFFFFF">
      <w:start w:val="1"/>
      <w:numFmt w:val="decimal"/>
      <w:lvlText w:val="%2."/>
      <w:lvlJc w:val="left"/>
      <w:pPr>
        <w:ind w:left="1448" w:hanging="461"/>
      </w:pPr>
      <w:rPr>
        <w:rFonts w:asciiTheme="minorHAnsi" w:eastAsia="Times New Roman" w:hAnsiTheme="minorHAnsi" w:cstheme="minorHAnsi" w:hint="default"/>
        <w:spacing w:val="-20"/>
        <w:w w:val="99"/>
        <w:sz w:val="22"/>
        <w:szCs w:val="22"/>
      </w:rPr>
    </w:lvl>
    <w:lvl w:ilvl="2" w:tplc="04090019">
      <w:start w:val="1"/>
      <w:numFmt w:val="lowerLetter"/>
      <w:lvlText w:val="%3."/>
      <w:lvlJc w:val="left"/>
      <w:pPr>
        <w:ind w:left="1710" w:hanging="360"/>
      </w:pPr>
    </w:lvl>
    <w:lvl w:ilvl="3" w:tplc="FFFFFFFF">
      <w:numFmt w:val="bullet"/>
      <w:lvlText w:val="•"/>
      <w:lvlJc w:val="left"/>
      <w:pPr>
        <w:ind w:left="1880" w:hanging="360"/>
      </w:pPr>
      <w:rPr>
        <w:rFonts w:hint="default"/>
      </w:rPr>
    </w:lvl>
    <w:lvl w:ilvl="4" w:tplc="FFFFFFFF">
      <w:numFmt w:val="bullet"/>
      <w:lvlText w:val="•"/>
      <w:lvlJc w:val="left"/>
      <w:pPr>
        <w:ind w:left="2868" w:hanging="360"/>
      </w:pPr>
      <w:rPr>
        <w:rFonts w:hint="default"/>
      </w:rPr>
    </w:lvl>
    <w:lvl w:ilvl="5" w:tplc="FFFFFFFF">
      <w:numFmt w:val="bullet"/>
      <w:lvlText w:val="•"/>
      <w:lvlJc w:val="left"/>
      <w:pPr>
        <w:ind w:left="3857" w:hanging="360"/>
      </w:pPr>
      <w:rPr>
        <w:rFonts w:hint="default"/>
      </w:rPr>
    </w:lvl>
    <w:lvl w:ilvl="6" w:tplc="FFFFFFFF">
      <w:numFmt w:val="bullet"/>
      <w:lvlText w:val="•"/>
      <w:lvlJc w:val="left"/>
      <w:pPr>
        <w:ind w:left="4845" w:hanging="360"/>
      </w:pPr>
      <w:rPr>
        <w:rFonts w:hint="default"/>
      </w:rPr>
    </w:lvl>
    <w:lvl w:ilvl="7" w:tplc="FFFFFFFF">
      <w:numFmt w:val="bullet"/>
      <w:lvlText w:val="•"/>
      <w:lvlJc w:val="left"/>
      <w:pPr>
        <w:ind w:left="5834" w:hanging="360"/>
      </w:pPr>
      <w:rPr>
        <w:rFonts w:hint="default"/>
      </w:rPr>
    </w:lvl>
    <w:lvl w:ilvl="8" w:tplc="FFFFFFFF">
      <w:numFmt w:val="bullet"/>
      <w:lvlText w:val="•"/>
      <w:lvlJc w:val="left"/>
      <w:pPr>
        <w:ind w:left="6822" w:hanging="360"/>
      </w:pPr>
      <w:rPr>
        <w:rFonts w:hint="default"/>
      </w:rPr>
    </w:lvl>
  </w:abstractNum>
  <w:abstractNum w:abstractNumId="5" w15:restartNumberingAfterBreak="0">
    <w:nsid w:val="14635EB6"/>
    <w:multiLevelType w:val="hybridMultilevel"/>
    <w:tmpl w:val="B8DC7012"/>
    <w:lvl w:ilvl="0" w:tplc="E23CB162">
      <w:start w:val="1"/>
      <w:numFmt w:val="decimal"/>
      <w:lvlText w:val="%1."/>
      <w:lvlJc w:val="left"/>
      <w:pPr>
        <w:ind w:left="1170" w:hanging="360"/>
      </w:pPr>
      <w:rPr>
        <w:rFonts w:hint="default"/>
        <w:spacing w:val="-6"/>
        <w:w w:val="99"/>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52A2260"/>
    <w:multiLevelType w:val="hybridMultilevel"/>
    <w:tmpl w:val="BDECB602"/>
    <w:lvl w:ilvl="0" w:tplc="0C6CE814">
      <w:start w:val="1"/>
      <w:numFmt w:val="lowerLetter"/>
      <w:lvlText w:val="%1."/>
      <w:lvlJc w:val="left"/>
      <w:pPr>
        <w:ind w:left="1890" w:hanging="360"/>
      </w:pPr>
      <w:rPr>
        <w:rFonts w:hint="default"/>
        <w:spacing w:val="-30"/>
        <w:w w:val="99"/>
        <w:sz w:val="24"/>
        <w:szCs w:val="24"/>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7" w15:restartNumberingAfterBreak="0">
    <w:nsid w:val="1C035056"/>
    <w:multiLevelType w:val="hybridMultilevel"/>
    <w:tmpl w:val="9B4A0AFE"/>
    <w:lvl w:ilvl="0" w:tplc="22404F20">
      <w:start w:val="1"/>
      <w:numFmt w:val="lowerLetter"/>
      <w:lvlText w:val="%1)"/>
      <w:lvlJc w:val="left"/>
      <w:pPr>
        <w:ind w:left="1016" w:hanging="276"/>
      </w:pPr>
      <w:rPr>
        <w:rFonts w:ascii="Calibri" w:eastAsia="Times New Roman" w:hAnsi="Calibri" w:cs="Calibri" w:hint="default"/>
        <w:spacing w:val="-30"/>
        <w:w w:val="99"/>
        <w:sz w:val="24"/>
        <w:szCs w:val="24"/>
      </w:rPr>
    </w:lvl>
    <w:lvl w:ilvl="1" w:tplc="5CC469C6">
      <w:numFmt w:val="bullet"/>
      <w:lvlText w:val="•"/>
      <w:lvlJc w:val="left"/>
      <w:pPr>
        <w:ind w:left="1798" w:hanging="276"/>
      </w:pPr>
      <w:rPr>
        <w:rFonts w:hint="default"/>
      </w:rPr>
    </w:lvl>
    <w:lvl w:ilvl="2" w:tplc="539A97DC">
      <w:numFmt w:val="bullet"/>
      <w:lvlText w:val="•"/>
      <w:lvlJc w:val="left"/>
      <w:pPr>
        <w:ind w:left="2576" w:hanging="276"/>
      </w:pPr>
      <w:rPr>
        <w:rFonts w:hint="default"/>
      </w:rPr>
    </w:lvl>
    <w:lvl w:ilvl="3" w:tplc="567AE2D4">
      <w:numFmt w:val="bullet"/>
      <w:lvlText w:val="•"/>
      <w:lvlJc w:val="left"/>
      <w:pPr>
        <w:ind w:left="3354" w:hanging="276"/>
      </w:pPr>
      <w:rPr>
        <w:rFonts w:hint="default"/>
      </w:rPr>
    </w:lvl>
    <w:lvl w:ilvl="4" w:tplc="99EEAFA4">
      <w:numFmt w:val="bullet"/>
      <w:lvlText w:val="•"/>
      <w:lvlJc w:val="left"/>
      <w:pPr>
        <w:ind w:left="4132" w:hanging="276"/>
      </w:pPr>
      <w:rPr>
        <w:rFonts w:hint="default"/>
      </w:rPr>
    </w:lvl>
    <w:lvl w:ilvl="5" w:tplc="DA325894">
      <w:numFmt w:val="bullet"/>
      <w:lvlText w:val="•"/>
      <w:lvlJc w:val="left"/>
      <w:pPr>
        <w:ind w:left="4910" w:hanging="276"/>
      </w:pPr>
      <w:rPr>
        <w:rFonts w:hint="default"/>
      </w:rPr>
    </w:lvl>
    <w:lvl w:ilvl="6" w:tplc="88049F9E">
      <w:numFmt w:val="bullet"/>
      <w:lvlText w:val="•"/>
      <w:lvlJc w:val="left"/>
      <w:pPr>
        <w:ind w:left="5688" w:hanging="276"/>
      </w:pPr>
      <w:rPr>
        <w:rFonts w:hint="default"/>
      </w:rPr>
    </w:lvl>
    <w:lvl w:ilvl="7" w:tplc="DA12A644">
      <w:numFmt w:val="bullet"/>
      <w:lvlText w:val="•"/>
      <w:lvlJc w:val="left"/>
      <w:pPr>
        <w:ind w:left="6466" w:hanging="276"/>
      </w:pPr>
      <w:rPr>
        <w:rFonts w:hint="default"/>
      </w:rPr>
    </w:lvl>
    <w:lvl w:ilvl="8" w:tplc="FBE64812">
      <w:numFmt w:val="bullet"/>
      <w:lvlText w:val="•"/>
      <w:lvlJc w:val="left"/>
      <w:pPr>
        <w:ind w:left="7244" w:hanging="276"/>
      </w:pPr>
      <w:rPr>
        <w:rFonts w:hint="default"/>
      </w:rPr>
    </w:lvl>
  </w:abstractNum>
  <w:abstractNum w:abstractNumId="8" w15:restartNumberingAfterBreak="0">
    <w:nsid w:val="1DC8332B"/>
    <w:multiLevelType w:val="hybridMultilevel"/>
    <w:tmpl w:val="5E1A8732"/>
    <w:lvl w:ilvl="0" w:tplc="FFFFFFFF">
      <w:start w:val="1"/>
      <w:numFmt w:val="upperLetter"/>
      <w:lvlText w:val="%1."/>
      <w:lvlJc w:val="left"/>
      <w:pPr>
        <w:ind w:left="1016" w:hanging="576"/>
      </w:pPr>
      <w:rPr>
        <w:rFonts w:hint="default"/>
        <w:b w:val="0"/>
        <w:bCs w:val="0"/>
        <w:spacing w:val="-1"/>
        <w:w w:val="99"/>
      </w:rPr>
    </w:lvl>
    <w:lvl w:ilvl="1" w:tplc="FFFFFFFF">
      <w:start w:val="1"/>
      <w:numFmt w:val="decimal"/>
      <w:lvlText w:val="%2."/>
      <w:lvlJc w:val="left"/>
      <w:pPr>
        <w:ind w:left="987" w:hanging="548"/>
      </w:pPr>
      <w:rPr>
        <w:rFonts w:asciiTheme="minorHAnsi" w:eastAsia="Times New Roman" w:hAnsiTheme="minorHAnsi" w:cstheme="minorHAnsi" w:hint="default"/>
        <w:spacing w:val="-3"/>
        <w:w w:val="99"/>
        <w:sz w:val="22"/>
        <w:szCs w:val="22"/>
      </w:rPr>
    </w:lvl>
    <w:lvl w:ilvl="2" w:tplc="04090019">
      <w:start w:val="1"/>
      <w:numFmt w:val="lowerLetter"/>
      <w:lvlText w:val="%3."/>
      <w:lvlJc w:val="left"/>
      <w:pPr>
        <w:ind w:left="1340" w:hanging="360"/>
      </w:pPr>
    </w:lvl>
    <w:lvl w:ilvl="3" w:tplc="FFFFFFFF">
      <w:numFmt w:val="bullet"/>
      <w:lvlText w:val="•"/>
      <w:lvlJc w:val="left"/>
      <w:pPr>
        <w:ind w:left="2430" w:hanging="540"/>
      </w:pPr>
      <w:rPr>
        <w:rFonts w:hint="default"/>
      </w:rPr>
    </w:lvl>
    <w:lvl w:ilvl="4" w:tplc="FFFFFFFF">
      <w:numFmt w:val="bullet"/>
      <w:lvlText w:val="•"/>
      <w:lvlJc w:val="left"/>
      <w:pPr>
        <w:ind w:left="3340" w:hanging="540"/>
      </w:pPr>
      <w:rPr>
        <w:rFonts w:hint="default"/>
      </w:rPr>
    </w:lvl>
    <w:lvl w:ilvl="5" w:tplc="FFFFFFFF">
      <w:numFmt w:val="bullet"/>
      <w:lvlText w:val="•"/>
      <w:lvlJc w:val="left"/>
      <w:pPr>
        <w:ind w:left="4250" w:hanging="540"/>
      </w:pPr>
      <w:rPr>
        <w:rFonts w:hint="default"/>
      </w:rPr>
    </w:lvl>
    <w:lvl w:ilvl="6" w:tplc="FFFFFFFF">
      <w:numFmt w:val="bullet"/>
      <w:lvlText w:val="•"/>
      <w:lvlJc w:val="left"/>
      <w:pPr>
        <w:ind w:left="5160" w:hanging="540"/>
      </w:pPr>
      <w:rPr>
        <w:rFonts w:hint="default"/>
      </w:rPr>
    </w:lvl>
    <w:lvl w:ilvl="7" w:tplc="FFFFFFFF">
      <w:numFmt w:val="bullet"/>
      <w:lvlText w:val="•"/>
      <w:lvlJc w:val="left"/>
      <w:pPr>
        <w:ind w:left="6070" w:hanging="540"/>
      </w:pPr>
      <w:rPr>
        <w:rFonts w:hint="default"/>
      </w:rPr>
    </w:lvl>
    <w:lvl w:ilvl="8" w:tplc="FFFFFFFF">
      <w:numFmt w:val="bullet"/>
      <w:lvlText w:val="•"/>
      <w:lvlJc w:val="left"/>
      <w:pPr>
        <w:ind w:left="6980" w:hanging="540"/>
      </w:pPr>
      <w:rPr>
        <w:rFonts w:hint="default"/>
      </w:rPr>
    </w:lvl>
  </w:abstractNum>
  <w:abstractNum w:abstractNumId="9" w15:restartNumberingAfterBreak="0">
    <w:nsid w:val="20C83DFE"/>
    <w:multiLevelType w:val="hybridMultilevel"/>
    <w:tmpl w:val="04CEC204"/>
    <w:lvl w:ilvl="0" w:tplc="08A63B28">
      <w:start w:val="1"/>
      <w:numFmt w:val="lowerLetter"/>
      <w:lvlText w:val="%1)"/>
      <w:lvlJc w:val="left"/>
      <w:pPr>
        <w:ind w:left="720" w:hanging="360"/>
      </w:pPr>
      <w:rPr>
        <w:rFonts w:asciiTheme="minorHAnsi" w:eastAsia="Times New Roman" w:hAnsiTheme="minorHAnsi" w:cstheme="minorHAnsi" w:hint="default"/>
        <w:spacing w:val="-30"/>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3C55F6"/>
    <w:multiLevelType w:val="hybridMultilevel"/>
    <w:tmpl w:val="C73A7342"/>
    <w:lvl w:ilvl="0" w:tplc="FFFFFFFF">
      <w:start w:val="1"/>
      <w:numFmt w:val="upperLetter"/>
      <w:lvlText w:val="%1."/>
      <w:lvlJc w:val="left"/>
      <w:pPr>
        <w:ind w:left="440" w:hanging="576"/>
      </w:pPr>
      <w:rPr>
        <w:rFonts w:asciiTheme="minorHAnsi" w:eastAsia="Times New Roman" w:hAnsiTheme="minorHAnsi" w:cstheme="minorHAnsi" w:hint="default"/>
        <w:spacing w:val="-1"/>
        <w:w w:val="99"/>
        <w:sz w:val="22"/>
        <w:szCs w:val="22"/>
      </w:rPr>
    </w:lvl>
    <w:lvl w:ilvl="1" w:tplc="FFFFFFFF">
      <w:start w:val="1"/>
      <w:numFmt w:val="decimal"/>
      <w:lvlText w:val="%2."/>
      <w:lvlJc w:val="left"/>
      <w:pPr>
        <w:ind w:left="1448" w:hanging="461"/>
      </w:pPr>
      <w:rPr>
        <w:rFonts w:asciiTheme="minorHAnsi" w:eastAsia="Times New Roman" w:hAnsiTheme="minorHAnsi" w:cstheme="minorHAnsi" w:hint="default"/>
        <w:spacing w:val="-20"/>
        <w:w w:val="99"/>
        <w:sz w:val="22"/>
        <w:szCs w:val="22"/>
      </w:rPr>
    </w:lvl>
    <w:lvl w:ilvl="2" w:tplc="04090019">
      <w:start w:val="1"/>
      <w:numFmt w:val="lowerLetter"/>
      <w:lvlText w:val="%3."/>
      <w:lvlJc w:val="left"/>
      <w:pPr>
        <w:ind w:left="1440" w:hanging="360"/>
      </w:pPr>
    </w:lvl>
    <w:lvl w:ilvl="3" w:tplc="FFFFFFFF">
      <w:numFmt w:val="bullet"/>
      <w:lvlText w:val="•"/>
      <w:lvlJc w:val="left"/>
      <w:pPr>
        <w:ind w:left="1880" w:hanging="360"/>
      </w:pPr>
      <w:rPr>
        <w:rFonts w:hint="default"/>
      </w:rPr>
    </w:lvl>
    <w:lvl w:ilvl="4" w:tplc="FFFFFFFF">
      <w:numFmt w:val="bullet"/>
      <w:lvlText w:val="•"/>
      <w:lvlJc w:val="left"/>
      <w:pPr>
        <w:ind w:left="2868" w:hanging="360"/>
      </w:pPr>
      <w:rPr>
        <w:rFonts w:hint="default"/>
      </w:rPr>
    </w:lvl>
    <w:lvl w:ilvl="5" w:tplc="FFFFFFFF">
      <w:numFmt w:val="bullet"/>
      <w:lvlText w:val="•"/>
      <w:lvlJc w:val="left"/>
      <w:pPr>
        <w:ind w:left="3857" w:hanging="360"/>
      </w:pPr>
      <w:rPr>
        <w:rFonts w:hint="default"/>
      </w:rPr>
    </w:lvl>
    <w:lvl w:ilvl="6" w:tplc="FFFFFFFF">
      <w:numFmt w:val="bullet"/>
      <w:lvlText w:val="•"/>
      <w:lvlJc w:val="left"/>
      <w:pPr>
        <w:ind w:left="4845" w:hanging="360"/>
      </w:pPr>
      <w:rPr>
        <w:rFonts w:hint="default"/>
      </w:rPr>
    </w:lvl>
    <w:lvl w:ilvl="7" w:tplc="FFFFFFFF">
      <w:numFmt w:val="bullet"/>
      <w:lvlText w:val="•"/>
      <w:lvlJc w:val="left"/>
      <w:pPr>
        <w:ind w:left="5834" w:hanging="360"/>
      </w:pPr>
      <w:rPr>
        <w:rFonts w:hint="default"/>
      </w:rPr>
    </w:lvl>
    <w:lvl w:ilvl="8" w:tplc="FFFFFFFF">
      <w:numFmt w:val="bullet"/>
      <w:lvlText w:val="•"/>
      <w:lvlJc w:val="left"/>
      <w:pPr>
        <w:ind w:left="6822" w:hanging="360"/>
      </w:pPr>
      <w:rPr>
        <w:rFonts w:hint="default"/>
      </w:rPr>
    </w:lvl>
  </w:abstractNum>
  <w:abstractNum w:abstractNumId="11" w15:restartNumberingAfterBreak="0">
    <w:nsid w:val="2B6333FE"/>
    <w:multiLevelType w:val="hybridMultilevel"/>
    <w:tmpl w:val="3E6E7CB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1B308A"/>
    <w:multiLevelType w:val="hybridMultilevel"/>
    <w:tmpl w:val="AD3ED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74CDE"/>
    <w:multiLevelType w:val="hybridMultilevel"/>
    <w:tmpl w:val="1A2C75B2"/>
    <w:lvl w:ilvl="0" w:tplc="89AADCD6">
      <w:start w:val="1"/>
      <w:numFmt w:val="lowerLetter"/>
      <w:lvlText w:val="%1)"/>
      <w:lvlJc w:val="left"/>
      <w:pPr>
        <w:ind w:left="1710" w:hanging="360"/>
      </w:pPr>
      <w:rPr>
        <w:rFonts w:asciiTheme="majorHAnsi" w:hAnsiTheme="majorHAnsi" w:cstheme="majorHAnsi"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32B17917"/>
    <w:multiLevelType w:val="hybridMultilevel"/>
    <w:tmpl w:val="6766177E"/>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343E757C"/>
    <w:multiLevelType w:val="hybridMultilevel"/>
    <w:tmpl w:val="22963442"/>
    <w:lvl w:ilvl="0" w:tplc="5B240358">
      <w:start w:val="1"/>
      <w:numFmt w:val="upperLetter"/>
      <w:lvlText w:val="%1."/>
      <w:lvlJc w:val="left"/>
      <w:pPr>
        <w:ind w:left="1016" w:hanging="576"/>
      </w:pPr>
      <w:rPr>
        <w:rFonts w:asciiTheme="minorHAnsi" w:eastAsia="Times New Roman" w:hAnsiTheme="minorHAnsi" w:cstheme="minorHAnsi" w:hint="default"/>
        <w:spacing w:val="-1"/>
        <w:w w:val="99"/>
        <w:sz w:val="22"/>
        <w:szCs w:val="22"/>
      </w:rPr>
    </w:lvl>
    <w:lvl w:ilvl="1" w:tplc="0DC224E4">
      <w:start w:val="1"/>
      <w:numFmt w:val="decimal"/>
      <w:lvlText w:val="%2."/>
      <w:lvlJc w:val="left"/>
      <w:pPr>
        <w:ind w:left="1448" w:hanging="432"/>
      </w:pPr>
      <w:rPr>
        <w:rFonts w:asciiTheme="minorHAnsi" w:eastAsia="Times New Roman" w:hAnsiTheme="minorHAnsi" w:cstheme="minorHAnsi" w:hint="default"/>
        <w:spacing w:val="-26"/>
        <w:w w:val="99"/>
        <w:sz w:val="22"/>
        <w:szCs w:val="22"/>
      </w:rPr>
    </w:lvl>
    <w:lvl w:ilvl="2" w:tplc="5DEEF138">
      <w:start w:val="1"/>
      <w:numFmt w:val="lowerLetter"/>
      <w:lvlText w:val="%3)"/>
      <w:lvlJc w:val="left"/>
      <w:pPr>
        <w:ind w:left="1880" w:hanging="540"/>
      </w:pPr>
      <w:rPr>
        <w:rFonts w:ascii="Times New Roman" w:eastAsia="Times New Roman" w:hAnsi="Times New Roman" w:cs="Times New Roman" w:hint="default"/>
        <w:spacing w:val="-6"/>
        <w:w w:val="99"/>
        <w:sz w:val="24"/>
        <w:szCs w:val="24"/>
      </w:rPr>
    </w:lvl>
    <w:lvl w:ilvl="3" w:tplc="0480F1DE">
      <w:numFmt w:val="bullet"/>
      <w:lvlText w:val="•"/>
      <w:lvlJc w:val="left"/>
      <w:pPr>
        <w:ind w:left="1880" w:hanging="540"/>
      </w:pPr>
      <w:rPr>
        <w:rFonts w:hint="default"/>
      </w:rPr>
    </w:lvl>
    <w:lvl w:ilvl="4" w:tplc="942005E0">
      <w:numFmt w:val="bullet"/>
      <w:lvlText w:val="•"/>
      <w:lvlJc w:val="left"/>
      <w:pPr>
        <w:ind w:left="2868" w:hanging="540"/>
      </w:pPr>
      <w:rPr>
        <w:rFonts w:hint="default"/>
      </w:rPr>
    </w:lvl>
    <w:lvl w:ilvl="5" w:tplc="BB147F6A">
      <w:numFmt w:val="bullet"/>
      <w:lvlText w:val="•"/>
      <w:lvlJc w:val="left"/>
      <w:pPr>
        <w:ind w:left="3857" w:hanging="540"/>
      </w:pPr>
      <w:rPr>
        <w:rFonts w:hint="default"/>
      </w:rPr>
    </w:lvl>
    <w:lvl w:ilvl="6" w:tplc="9BFEE4C6">
      <w:numFmt w:val="bullet"/>
      <w:lvlText w:val="•"/>
      <w:lvlJc w:val="left"/>
      <w:pPr>
        <w:ind w:left="4845" w:hanging="540"/>
      </w:pPr>
      <w:rPr>
        <w:rFonts w:hint="default"/>
      </w:rPr>
    </w:lvl>
    <w:lvl w:ilvl="7" w:tplc="3A2C0484">
      <w:numFmt w:val="bullet"/>
      <w:lvlText w:val="•"/>
      <w:lvlJc w:val="left"/>
      <w:pPr>
        <w:ind w:left="5834" w:hanging="540"/>
      </w:pPr>
      <w:rPr>
        <w:rFonts w:hint="default"/>
      </w:rPr>
    </w:lvl>
    <w:lvl w:ilvl="8" w:tplc="9CEC92DE">
      <w:numFmt w:val="bullet"/>
      <w:lvlText w:val="•"/>
      <w:lvlJc w:val="left"/>
      <w:pPr>
        <w:ind w:left="6822" w:hanging="540"/>
      </w:pPr>
      <w:rPr>
        <w:rFonts w:hint="default"/>
      </w:rPr>
    </w:lvl>
  </w:abstractNum>
  <w:abstractNum w:abstractNumId="16" w15:restartNumberingAfterBreak="0">
    <w:nsid w:val="352D3767"/>
    <w:multiLevelType w:val="hybridMultilevel"/>
    <w:tmpl w:val="3E1290F4"/>
    <w:lvl w:ilvl="0" w:tplc="04090017">
      <w:start w:val="1"/>
      <w:numFmt w:val="lowerLetter"/>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7" w15:restartNumberingAfterBreak="0">
    <w:nsid w:val="355C3875"/>
    <w:multiLevelType w:val="hybridMultilevel"/>
    <w:tmpl w:val="19C273E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EF6B1C"/>
    <w:multiLevelType w:val="hybridMultilevel"/>
    <w:tmpl w:val="D17E8A92"/>
    <w:lvl w:ilvl="0" w:tplc="04090019">
      <w:start w:val="1"/>
      <w:numFmt w:val="lowerLetter"/>
      <w:lvlText w:val="%1."/>
      <w:lvlJc w:val="left"/>
      <w:pPr>
        <w:ind w:left="1890" w:hanging="360"/>
      </w:pPr>
      <w:rPr>
        <w:rFonts w:hint="default"/>
        <w:spacing w:val="-30"/>
        <w:w w:val="99"/>
        <w:sz w:val="24"/>
        <w:szCs w:val="24"/>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19" w15:restartNumberingAfterBreak="0">
    <w:nsid w:val="488314B2"/>
    <w:multiLevelType w:val="hybridMultilevel"/>
    <w:tmpl w:val="31C0EB78"/>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4D06289C"/>
    <w:multiLevelType w:val="hybridMultilevel"/>
    <w:tmpl w:val="5C0CD5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E7D5D"/>
    <w:multiLevelType w:val="hybridMultilevel"/>
    <w:tmpl w:val="697AF9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A2F11"/>
    <w:multiLevelType w:val="hybridMultilevel"/>
    <w:tmpl w:val="BA781988"/>
    <w:lvl w:ilvl="0" w:tplc="04090019">
      <w:start w:val="1"/>
      <w:numFmt w:val="lowerLetter"/>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3" w15:restartNumberingAfterBreak="0">
    <w:nsid w:val="551439A5"/>
    <w:multiLevelType w:val="hybridMultilevel"/>
    <w:tmpl w:val="8AAC79F6"/>
    <w:lvl w:ilvl="0" w:tplc="04090019">
      <w:start w:val="1"/>
      <w:numFmt w:val="lowerLetter"/>
      <w:lvlText w:val="%1."/>
      <w:lvlJc w:val="left"/>
      <w:pPr>
        <w:ind w:left="1700" w:hanging="360"/>
      </w:pPr>
    </w:lvl>
    <w:lvl w:ilvl="1" w:tplc="FFFFFFFF" w:tentative="1">
      <w:start w:val="1"/>
      <w:numFmt w:val="lowerLetter"/>
      <w:lvlText w:val="%2."/>
      <w:lvlJc w:val="left"/>
      <w:pPr>
        <w:ind w:left="2420" w:hanging="360"/>
      </w:pPr>
    </w:lvl>
    <w:lvl w:ilvl="2" w:tplc="FFFFFFFF" w:tentative="1">
      <w:start w:val="1"/>
      <w:numFmt w:val="lowerRoman"/>
      <w:lvlText w:val="%3."/>
      <w:lvlJc w:val="right"/>
      <w:pPr>
        <w:ind w:left="3140" w:hanging="180"/>
      </w:pPr>
    </w:lvl>
    <w:lvl w:ilvl="3" w:tplc="FFFFFFFF" w:tentative="1">
      <w:start w:val="1"/>
      <w:numFmt w:val="decimal"/>
      <w:lvlText w:val="%4."/>
      <w:lvlJc w:val="left"/>
      <w:pPr>
        <w:ind w:left="3860" w:hanging="360"/>
      </w:pPr>
    </w:lvl>
    <w:lvl w:ilvl="4" w:tplc="FFFFFFFF" w:tentative="1">
      <w:start w:val="1"/>
      <w:numFmt w:val="lowerLetter"/>
      <w:lvlText w:val="%5."/>
      <w:lvlJc w:val="left"/>
      <w:pPr>
        <w:ind w:left="4580" w:hanging="360"/>
      </w:pPr>
    </w:lvl>
    <w:lvl w:ilvl="5" w:tplc="FFFFFFFF" w:tentative="1">
      <w:start w:val="1"/>
      <w:numFmt w:val="lowerRoman"/>
      <w:lvlText w:val="%6."/>
      <w:lvlJc w:val="right"/>
      <w:pPr>
        <w:ind w:left="5300" w:hanging="180"/>
      </w:pPr>
    </w:lvl>
    <w:lvl w:ilvl="6" w:tplc="FFFFFFFF" w:tentative="1">
      <w:start w:val="1"/>
      <w:numFmt w:val="decimal"/>
      <w:lvlText w:val="%7."/>
      <w:lvlJc w:val="left"/>
      <w:pPr>
        <w:ind w:left="6020" w:hanging="360"/>
      </w:pPr>
    </w:lvl>
    <w:lvl w:ilvl="7" w:tplc="FFFFFFFF" w:tentative="1">
      <w:start w:val="1"/>
      <w:numFmt w:val="lowerLetter"/>
      <w:lvlText w:val="%8."/>
      <w:lvlJc w:val="left"/>
      <w:pPr>
        <w:ind w:left="6740" w:hanging="360"/>
      </w:pPr>
    </w:lvl>
    <w:lvl w:ilvl="8" w:tplc="FFFFFFFF" w:tentative="1">
      <w:start w:val="1"/>
      <w:numFmt w:val="lowerRoman"/>
      <w:lvlText w:val="%9."/>
      <w:lvlJc w:val="right"/>
      <w:pPr>
        <w:ind w:left="7460" w:hanging="180"/>
      </w:pPr>
    </w:lvl>
  </w:abstractNum>
  <w:abstractNum w:abstractNumId="24" w15:restartNumberingAfterBreak="0">
    <w:nsid w:val="57CD243E"/>
    <w:multiLevelType w:val="hybridMultilevel"/>
    <w:tmpl w:val="5010E6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21483"/>
    <w:multiLevelType w:val="hybridMultilevel"/>
    <w:tmpl w:val="5376476C"/>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6" w15:restartNumberingAfterBreak="0">
    <w:nsid w:val="58C37E6A"/>
    <w:multiLevelType w:val="hybridMultilevel"/>
    <w:tmpl w:val="F8BAAA4A"/>
    <w:lvl w:ilvl="0" w:tplc="C7C2D8D8">
      <w:start w:val="1"/>
      <w:numFmt w:val="upperLetter"/>
      <w:lvlText w:val="%1."/>
      <w:lvlJc w:val="left"/>
      <w:pPr>
        <w:ind w:left="1016" w:hanging="576"/>
      </w:pPr>
      <w:rPr>
        <w:rFonts w:hint="default"/>
        <w:b w:val="0"/>
        <w:bCs w:val="0"/>
        <w:spacing w:val="-1"/>
        <w:w w:val="99"/>
      </w:rPr>
    </w:lvl>
    <w:lvl w:ilvl="1" w:tplc="75362BB6">
      <w:start w:val="1"/>
      <w:numFmt w:val="decimal"/>
      <w:lvlText w:val="%2."/>
      <w:lvlJc w:val="left"/>
      <w:pPr>
        <w:ind w:left="987" w:hanging="548"/>
      </w:pPr>
      <w:rPr>
        <w:rFonts w:asciiTheme="minorHAnsi" w:eastAsia="Times New Roman" w:hAnsiTheme="minorHAnsi" w:cstheme="minorHAnsi" w:hint="default"/>
        <w:spacing w:val="-3"/>
        <w:w w:val="99"/>
        <w:sz w:val="22"/>
        <w:szCs w:val="22"/>
      </w:rPr>
    </w:lvl>
    <w:lvl w:ilvl="2" w:tplc="5DEEF138">
      <w:start w:val="1"/>
      <w:numFmt w:val="lowerLetter"/>
      <w:lvlText w:val="%3)"/>
      <w:lvlJc w:val="left"/>
      <w:pPr>
        <w:ind w:left="1520" w:hanging="540"/>
      </w:pPr>
      <w:rPr>
        <w:rFonts w:ascii="Times New Roman" w:eastAsia="Times New Roman" w:hAnsi="Times New Roman" w:cs="Times New Roman" w:hint="default"/>
        <w:spacing w:val="-6"/>
        <w:w w:val="99"/>
        <w:sz w:val="24"/>
        <w:szCs w:val="24"/>
      </w:rPr>
    </w:lvl>
    <w:lvl w:ilvl="3" w:tplc="7C50657E">
      <w:numFmt w:val="bullet"/>
      <w:lvlText w:val="•"/>
      <w:lvlJc w:val="left"/>
      <w:pPr>
        <w:ind w:left="2430" w:hanging="540"/>
      </w:pPr>
      <w:rPr>
        <w:rFonts w:hint="default"/>
      </w:rPr>
    </w:lvl>
    <w:lvl w:ilvl="4" w:tplc="16A63194">
      <w:numFmt w:val="bullet"/>
      <w:lvlText w:val="•"/>
      <w:lvlJc w:val="left"/>
      <w:pPr>
        <w:ind w:left="3340" w:hanging="540"/>
      </w:pPr>
      <w:rPr>
        <w:rFonts w:hint="default"/>
      </w:rPr>
    </w:lvl>
    <w:lvl w:ilvl="5" w:tplc="5AEC833A">
      <w:numFmt w:val="bullet"/>
      <w:lvlText w:val="•"/>
      <w:lvlJc w:val="left"/>
      <w:pPr>
        <w:ind w:left="4250" w:hanging="540"/>
      </w:pPr>
      <w:rPr>
        <w:rFonts w:hint="default"/>
      </w:rPr>
    </w:lvl>
    <w:lvl w:ilvl="6" w:tplc="BD62E0C2">
      <w:numFmt w:val="bullet"/>
      <w:lvlText w:val="•"/>
      <w:lvlJc w:val="left"/>
      <w:pPr>
        <w:ind w:left="5160" w:hanging="540"/>
      </w:pPr>
      <w:rPr>
        <w:rFonts w:hint="default"/>
      </w:rPr>
    </w:lvl>
    <w:lvl w:ilvl="7" w:tplc="FE06B3BC">
      <w:numFmt w:val="bullet"/>
      <w:lvlText w:val="•"/>
      <w:lvlJc w:val="left"/>
      <w:pPr>
        <w:ind w:left="6070" w:hanging="540"/>
      </w:pPr>
      <w:rPr>
        <w:rFonts w:hint="default"/>
      </w:rPr>
    </w:lvl>
    <w:lvl w:ilvl="8" w:tplc="EB721A8E">
      <w:numFmt w:val="bullet"/>
      <w:lvlText w:val="•"/>
      <w:lvlJc w:val="left"/>
      <w:pPr>
        <w:ind w:left="6980" w:hanging="540"/>
      </w:pPr>
      <w:rPr>
        <w:rFonts w:hint="default"/>
      </w:rPr>
    </w:lvl>
  </w:abstractNum>
  <w:abstractNum w:abstractNumId="27" w15:restartNumberingAfterBreak="0">
    <w:nsid w:val="59056D22"/>
    <w:multiLevelType w:val="hybridMultilevel"/>
    <w:tmpl w:val="F4F621CC"/>
    <w:lvl w:ilvl="0" w:tplc="0409000F">
      <w:start w:val="1"/>
      <w:numFmt w:val="decimal"/>
      <w:lvlText w:val="%1."/>
      <w:lvlJc w:val="left"/>
      <w:pPr>
        <w:ind w:left="1700" w:hanging="360"/>
      </w:pPr>
    </w:lvl>
    <w:lvl w:ilvl="1" w:tplc="FFFFFFFF" w:tentative="1">
      <w:start w:val="1"/>
      <w:numFmt w:val="lowerLetter"/>
      <w:lvlText w:val="%2."/>
      <w:lvlJc w:val="left"/>
      <w:pPr>
        <w:ind w:left="2420" w:hanging="360"/>
      </w:pPr>
    </w:lvl>
    <w:lvl w:ilvl="2" w:tplc="FFFFFFFF" w:tentative="1">
      <w:start w:val="1"/>
      <w:numFmt w:val="lowerRoman"/>
      <w:lvlText w:val="%3."/>
      <w:lvlJc w:val="right"/>
      <w:pPr>
        <w:ind w:left="3140" w:hanging="180"/>
      </w:pPr>
    </w:lvl>
    <w:lvl w:ilvl="3" w:tplc="FFFFFFFF" w:tentative="1">
      <w:start w:val="1"/>
      <w:numFmt w:val="decimal"/>
      <w:lvlText w:val="%4."/>
      <w:lvlJc w:val="left"/>
      <w:pPr>
        <w:ind w:left="3860" w:hanging="360"/>
      </w:pPr>
    </w:lvl>
    <w:lvl w:ilvl="4" w:tplc="FFFFFFFF" w:tentative="1">
      <w:start w:val="1"/>
      <w:numFmt w:val="lowerLetter"/>
      <w:lvlText w:val="%5."/>
      <w:lvlJc w:val="left"/>
      <w:pPr>
        <w:ind w:left="4580" w:hanging="360"/>
      </w:pPr>
    </w:lvl>
    <w:lvl w:ilvl="5" w:tplc="FFFFFFFF" w:tentative="1">
      <w:start w:val="1"/>
      <w:numFmt w:val="lowerRoman"/>
      <w:lvlText w:val="%6."/>
      <w:lvlJc w:val="right"/>
      <w:pPr>
        <w:ind w:left="5300" w:hanging="180"/>
      </w:pPr>
    </w:lvl>
    <w:lvl w:ilvl="6" w:tplc="FFFFFFFF" w:tentative="1">
      <w:start w:val="1"/>
      <w:numFmt w:val="decimal"/>
      <w:lvlText w:val="%7."/>
      <w:lvlJc w:val="left"/>
      <w:pPr>
        <w:ind w:left="6020" w:hanging="360"/>
      </w:pPr>
    </w:lvl>
    <w:lvl w:ilvl="7" w:tplc="FFFFFFFF" w:tentative="1">
      <w:start w:val="1"/>
      <w:numFmt w:val="lowerLetter"/>
      <w:lvlText w:val="%8."/>
      <w:lvlJc w:val="left"/>
      <w:pPr>
        <w:ind w:left="6740" w:hanging="360"/>
      </w:pPr>
    </w:lvl>
    <w:lvl w:ilvl="8" w:tplc="FFFFFFFF" w:tentative="1">
      <w:start w:val="1"/>
      <w:numFmt w:val="lowerRoman"/>
      <w:lvlText w:val="%9."/>
      <w:lvlJc w:val="right"/>
      <w:pPr>
        <w:ind w:left="7460" w:hanging="180"/>
      </w:pPr>
    </w:lvl>
  </w:abstractNum>
  <w:abstractNum w:abstractNumId="28" w15:restartNumberingAfterBreak="0">
    <w:nsid w:val="5B43588F"/>
    <w:multiLevelType w:val="hybridMultilevel"/>
    <w:tmpl w:val="58A2BBC8"/>
    <w:lvl w:ilvl="0" w:tplc="04090017">
      <w:start w:val="1"/>
      <w:numFmt w:val="lowerLetter"/>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9" w15:restartNumberingAfterBreak="0">
    <w:nsid w:val="68210B9F"/>
    <w:multiLevelType w:val="hybridMultilevel"/>
    <w:tmpl w:val="1E96D1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35F65"/>
    <w:multiLevelType w:val="hybridMultilevel"/>
    <w:tmpl w:val="65F02D12"/>
    <w:lvl w:ilvl="0" w:tplc="07A6EABC">
      <w:start w:val="1"/>
      <w:numFmt w:val="upperLetter"/>
      <w:lvlText w:val="%1."/>
      <w:lvlJc w:val="left"/>
      <w:pPr>
        <w:ind w:left="440" w:hanging="576"/>
      </w:pPr>
      <w:rPr>
        <w:rFonts w:asciiTheme="minorHAnsi" w:eastAsia="Times New Roman" w:hAnsiTheme="minorHAnsi" w:cstheme="minorHAnsi" w:hint="default"/>
        <w:spacing w:val="-1"/>
        <w:w w:val="99"/>
        <w:sz w:val="22"/>
        <w:szCs w:val="22"/>
      </w:rPr>
    </w:lvl>
    <w:lvl w:ilvl="1" w:tplc="6B4A5182">
      <w:start w:val="1"/>
      <w:numFmt w:val="decimal"/>
      <w:lvlText w:val="%2."/>
      <w:lvlJc w:val="left"/>
      <w:pPr>
        <w:ind w:left="641" w:hanging="461"/>
      </w:pPr>
      <w:rPr>
        <w:rFonts w:asciiTheme="minorHAnsi" w:eastAsia="Times New Roman" w:hAnsiTheme="minorHAnsi" w:cstheme="minorHAnsi" w:hint="default"/>
        <w:spacing w:val="-20"/>
        <w:w w:val="99"/>
        <w:sz w:val="24"/>
        <w:szCs w:val="24"/>
      </w:rPr>
    </w:lvl>
    <w:lvl w:ilvl="2" w:tplc="5DEEF138">
      <w:start w:val="1"/>
      <w:numFmt w:val="lowerLetter"/>
      <w:lvlText w:val="%3)"/>
      <w:lvlJc w:val="left"/>
      <w:pPr>
        <w:ind w:left="1880" w:hanging="360"/>
      </w:pPr>
      <w:rPr>
        <w:rFonts w:ascii="Times New Roman" w:eastAsia="Times New Roman" w:hAnsi="Times New Roman" w:cs="Times New Roman" w:hint="default"/>
        <w:spacing w:val="-6"/>
        <w:w w:val="99"/>
        <w:sz w:val="24"/>
        <w:szCs w:val="24"/>
      </w:rPr>
    </w:lvl>
    <w:lvl w:ilvl="3" w:tplc="589CBF5A">
      <w:numFmt w:val="bullet"/>
      <w:lvlText w:val="•"/>
      <w:lvlJc w:val="left"/>
      <w:pPr>
        <w:ind w:left="1880" w:hanging="360"/>
      </w:pPr>
      <w:rPr>
        <w:rFonts w:hint="default"/>
      </w:rPr>
    </w:lvl>
    <w:lvl w:ilvl="4" w:tplc="5A0851C8">
      <w:numFmt w:val="bullet"/>
      <w:lvlText w:val="•"/>
      <w:lvlJc w:val="left"/>
      <w:pPr>
        <w:ind w:left="2868" w:hanging="360"/>
      </w:pPr>
      <w:rPr>
        <w:rFonts w:hint="default"/>
      </w:rPr>
    </w:lvl>
    <w:lvl w:ilvl="5" w:tplc="C4FEE27A">
      <w:numFmt w:val="bullet"/>
      <w:lvlText w:val="•"/>
      <w:lvlJc w:val="left"/>
      <w:pPr>
        <w:ind w:left="3857" w:hanging="360"/>
      </w:pPr>
      <w:rPr>
        <w:rFonts w:hint="default"/>
      </w:rPr>
    </w:lvl>
    <w:lvl w:ilvl="6" w:tplc="F5D69578">
      <w:numFmt w:val="bullet"/>
      <w:lvlText w:val="•"/>
      <w:lvlJc w:val="left"/>
      <w:pPr>
        <w:ind w:left="4845" w:hanging="360"/>
      </w:pPr>
      <w:rPr>
        <w:rFonts w:hint="default"/>
      </w:rPr>
    </w:lvl>
    <w:lvl w:ilvl="7" w:tplc="8596471E">
      <w:numFmt w:val="bullet"/>
      <w:lvlText w:val="•"/>
      <w:lvlJc w:val="left"/>
      <w:pPr>
        <w:ind w:left="5834" w:hanging="360"/>
      </w:pPr>
      <w:rPr>
        <w:rFonts w:hint="default"/>
      </w:rPr>
    </w:lvl>
    <w:lvl w:ilvl="8" w:tplc="9FDC5B90">
      <w:numFmt w:val="bullet"/>
      <w:lvlText w:val="•"/>
      <w:lvlJc w:val="left"/>
      <w:pPr>
        <w:ind w:left="6822" w:hanging="360"/>
      </w:pPr>
      <w:rPr>
        <w:rFonts w:hint="default"/>
      </w:rPr>
    </w:lvl>
  </w:abstractNum>
  <w:abstractNum w:abstractNumId="31" w15:restartNumberingAfterBreak="0">
    <w:nsid w:val="6ACE41A1"/>
    <w:multiLevelType w:val="hybridMultilevel"/>
    <w:tmpl w:val="01F8C6A2"/>
    <w:lvl w:ilvl="0" w:tplc="04090013">
      <w:start w:val="1"/>
      <w:numFmt w:val="upperRoman"/>
      <w:lvlText w:val="%1."/>
      <w:lvlJc w:val="righ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32" w15:restartNumberingAfterBreak="0">
    <w:nsid w:val="71116096"/>
    <w:multiLevelType w:val="hybridMultilevel"/>
    <w:tmpl w:val="3132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3C481C"/>
    <w:multiLevelType w:val="multilevel"/>
    <w:tmpl w:val="60367C4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3CC186D"/>
    <w:multiLevelType w:val="hybridMultilevel"/>
    <w:tmpl w:val="C7E29C50"/>
    <w:lvl w:ilvl="0" w:tplc="FFFFFFFF">
      <w:start w:val="4"/>
      <w:numFmt w:val="upperLetter"/>
      <w:lvlText w:val="%1."/>
      <w:lvlJc w:val="left"/>
      <w:pPr>
        <w:ind w:left="1011" w:hanging="572"/>
      </w:pPr>
      <w:rPr>
        <w:rFonts w:ascii="Times New Roman" w:eastAsia="Times New Roman" w:hAnsi="Times New Roman" w:cs="Times New Roman" w:hint="default"/>
        <w:spacing w:val="-1"/>
        <w:w w:val="99"/>
        <w:sz w:val="24"/>
        <w:szCs w:val="24"/>
      </w:rPr>
    </w:lvl>
    <w:lvl w:ilvl="1" w:tplc="04090019">
      <w:start w:val="1"/>
      <w:numFmt w:val="lowerLetter"/>
      <w:lvlText w:val="%2."/>
      <w:lvlJc w:val="left"/>
      <w:pPr>
        <w:ind w:left="1440" w:hanging="360"/>
      </w:pPr>
    </w:lvl>
    <w:lvl w:ilvl="2" w:tplc="FFFFFFFF">
      <w:numFmt w:val="bullet"/>
      <w:lvlText w:val="•"/>
      <w:lvlJc w:val="left"/>
      <w:pPr>
        <w:ind w:left="2257" w:hanging="461"/>
      </w:pPr>
      <w:rPr>
        <w:rFonts w:hint="default"/>
      </w:rPr>
    </w:lvl>
    <w:lvl w:ilvl="3" w:tplc="FFFFFFFF">
      <w:numFmt w:val="bullet"/>
      <w:lvlText w:val="•"/>
      <w:lvlJc w:val="left"/>
      <w:pPr>
        <w:ind w:left="3075" w:hanging="461"/>
      </w:pPr>
      <w:rPr>
        <w:rFonts w:hint="default"/>
      </w:rPr>
    </w:lvl>
    <w:lvl w:ilvl="4" w:tplc="FFFFFFFF">
      <w:numFmt w:val="bullet"/>
      <w:lvlText w:val="•"/>
      <w:lvlJc w:val="left"/>
      <w:pPr>
        <w:ind w:left="3893" w:hanging="461"/>
      </w:pPr>
      <w:rPr>
        <w:rFonts w:hint="default"/>
      </w:rPr>
    </w:lvl>
    <w:lvl w:ilvl="5" w:tplc="FFFFFFFF">
      <w:numFmt w:val="bullet"/>
      <w:lvlText w:val="•"/>
      <w:lvlJc w:val="left"/>
      <w:pPr>
        <w:ind w:left="4711" w:hanging="461"/>
      </w:pPr>
      <w:rPr>
        <w:rFonts w:hint="default"/>
      </w:rPr>
    </w:lvl>
    <w:lvl w:ilvl="6" w:tplc="FFFFFFFF">
      <w:numFmt w:val="bullet"/>
      <w:lvlText w:val="•"/>
      <w:lvlJc w:val="left"/>
      <w:pPr>
        <w:ind w:left="5528" w:hanging="461"/>
      </w:pPr>
      <w:rPr>
        <w:rFonts w:hint="default"/>
      </w:rPr>
    </w:lvl>
    <w:lvl w:ilvl="7" w:tplc="FFFFFFFF">
      <w:numFmt w:val="bullet"/>
      <w:lvlText w:val="•"/>
      <w:lvlJc w:val="left"/>
      <w:pPr>
        <w:ind w:left="6346" w:hanging="461"/>
      </w:pPr>
      <w:rPr>
        <w:rFonts w:hint="default"/>
      </w:rPr>
    </w:lvl>
    <w:lvl w:ilvl="8" w:tplc="FFFFFFFF">
      <w:numFmt w:val="bullet"/>
      <w:lvlText w:val="•"/>
      <w:lvlJc w:val="left"/>
      <w:pPr>
        <w:ind w:left="7164" w:hanging="461"/>
      </w:pPr>
      <w:rPr>
        <w:rFonts w:hint="default"/>
      </w:rPr>
    </w:lvl>
  </w:abstractNum>
  <w:abstractNum w:abstractNumId="35" w15:restartNumberingAfterBreak="0">
    <w:nsid w:val="764638ED"/>
    <w:multiLevelType w:val="hybridMultilevel"/>
    <w:tmpl w:val="205830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77683E"/>
    <w:multiLevelType w:val="hybridMultilevel"/>
    <w:tmpl w:val="C526C1E8"/>
    <w:lvl w:ilvl="0" w:tplc="FFFFFFFF">
      <w:start w:val="4"/>
      <w:numFmt w:val="upperLetter"/>
      <w:lvlText w:val="%1."/>
      <w:lvlJc w:val="left"/>
      <w:pPr>
        <w:ind w:left="1011" w:hanging="572"/>
      </w:pPr>
      <w:rPr>
        <w:rFonts w:ascii="Times New Roman" w:eastAsia="Times New Roman" w:hAnsi="Times New Roman" w:cs="Times New Roman" w:hint="default"/>
        <w:spacing w:val="-1"/>
        <w:w w:val="99"/>
        <w:sz w:val="24"/>
        <w:szCs w:val="24"/>
      </w:rPr>
    </w:lvl>
    <w:lvl w:ilvl="1" w:tplc="04090013">
      <w:start w:val="1"/>
      <w:numFmt w:val="upperRoman"/>
      <w:lvlText w:val="%2."/>
      <w:lvlJc w:val="right"/>
      <w:pPr>
        <w:ind w:left="1347" w:hanging="360"/>
      </w:pPr>
    </w:lvl>
    <w:lvl w:ilvl="2" w:tplc="FFFFFFFF">
      <w:numFmt w:val="bullet"/>
      <w:lvlText w:val="•"/>
      <w:lvlJc w:val="left"/>
      <w:pPr>
        <w:ind w:left="2257" w:hanging="461"/>
      </w:pPr>
      <w:rPr>
        <w:rFonts w:hint="default"/>
      </w:rPr>
    </w:lvl>
    <w:lvl w:ilvl="3" w:tplc="FFFFFFFF">
      <w:numFmt w:val="bullet"/>
      <w:lvlText w:val="•"/>
      <w:lvlJc w:val="left"/>
      <w:pPr>
        <w:ind w:left="3075" w:hanging="461"/>
      </w:pPr>
      <w:rPr>
        <w:rFonts w:hint="default"/>
      </w:rPr>
    </w:lvl>
    <w:lvl w:ilvl="4" w:tplc="FFFFFFFF">
      <w:numFmt w:val="bullet"/>
      <w:lvlText w:val="•"/>
      <w:lvlJc w:val="left"/>
      <w:pPr>
        <w:ind w:left="3893" w:hanging="461"/>
      </w:pPr>
      <w:rPr>
        <w:rFonts w:hint="default"/>
      </w:rPr>
    </w:lvl>
    <w:lvl w:ilvl="5" w:tplc="FFFFFFFF">
      <w:numFmt w:val="bullet"/>
      <w:lvlText w:val="•"/>
      <w:lvlJc w:val="left"/>
      <w:pPr>
        <w:ind w:left="4711" w:hanging="461"/>
      </w:pPr>
      <w:rPr>
        <w:rFonts w:hint="default"/>
      </w:rPr>
    </w:lvl>
    <w:lvl w:ilvl="6" w:tplc="FFFFFFFF">
      <w:numFmt w:val="bullet"/>
      <w:lvlText w:val="•"/>
      <w:lvlJc w:val="left"/>
      <w:pPr>
        <w:ind w:left="5528" w:hanging="461"/>
      </w:pPr>
      <w:rPr>
        <w:rFonts w:hint="default"/>
      </w:rPr>
    </w:lvl>
    <w:lvl w:ilvl="7" w:tplc="FFFFFFFF">
      <w:numFmt w:val="bullet"/>
      <w:lvlText w:val="•"/>
      <w:lvlJc w:val="left"/>
      <w:pPr>
        <w:ind w:left="6346" w:hanging="461"/>
      </w:pPr>
      <w:rPr>
        <w:rFonts w:hint="default"/>
      </w:rPr>
    </w:lvl>
    <w:lvl w:ilvl="8" w:tplc="FFFFFFFF">
      <w:numFmt w:val="bullet"/>
      <w:lvlText w:val="•"/>
      <w:lvlJc w:val="left"/>
      <w:pPr>
        <w:ind w:left="7164" w:hanging="461"/>
      </w:pPr>
      <w:rPr>
        <w:rFonts w:hint="default"/>
      </w:rPr>
    </w:lvl>
  </w:abstractNum>
  <w:abstractNum w:abstractNumId="37" w15:restartNumberingAfterBreak="0">
    <w:nsid w:val="792605F5"/>
    <w:multiLevelType w:val="hybridMultilevel"/>
    <w:tmpl w:val="67D02AD0"/>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8" w15:restartNumberingAfterBreak="0">
    <w:nsid w:val="7D6442E5"/>
    <w:multiLevelType w:val="hybridMultilevel"/>
    <w:tmpl w:val="0D2003EC"/>
    <w:lvl w:ilvl="0" w:tplc="FFFFFFFF">
      <w:start w:val="1"/>
      <w:numFmt w:val="upperLetter"/>
      <w:lvlText w:val="%1."/>
      <w:lvlJc w:val="left"/>
      <w:pPr>
        <w:ind w:left="440" w:hanging="576"/>
      </w:pPr>
      <w:rPr>
        <w:rFonts w:asciiTheme="minorHAnsi" w:eastAsia="Times New Roman" w:hAnsiTheme="minorHAnsi" w:cstheme="minorHAnsi" w:hint="default"/>
        <w:spacing w:val="-1"/>
        <w:w w:val="99"/>
        <w:sz w:val="22"/>
        <w:szCs w:val="22"/>
      </w:rPr>
    </w:lvl>
    <w:lvl w:ilvl="1" w:tplc="FFFFFFFF">
      <w:start w:val="1"/>
      <w:numFmt w:val="decimal"/>
      <w:lvlText w:val="%2."/>
      <w:lvlJc w:val="left"/>
      <w:pPr>
        <w:ind w:left="1448" w:hanging="461"/>
      </w:pPr>
      <w:rPr>
        <w:rFonts w:asciiTheme="minorHAnsi" w:eastAsia="Times New Roman" w:hAnsiTheme="minorHAnsi" w:cstheme="minorHAnsi" w:hint="default"/>
        <w:spacing w:val="-20"/>
        <w:w w:val="99"/>
        <w:sz w:val="22"/>
        <w:szCs w:val="22"/>
      </w:rPr>
    </w:lvl>
    <w:lvl w:ilvl="2" w:tplc="D09EFCA4">
      <w:start w:val="1"/>
      <w:numFmt w:val="lowerLetter"/>
      <w:lvlText w:val="%3)"/>
      <w:lvlJc w:val="left"/>
      <w:pPr>
        <w:ind w:left="1710" w:hanging="360"/>
      </w:pPr>
      <w:rPr>
        <w:rFonts w:ascii="Calibri" w:hAnsi="Calibri" w:cs="Calibri" w:hint="default"/>
      </w:rPr>
    </w:lvl>
    <w:lvl w:ilvl="3" w:tplc="FFFFFFFF">
      <w:numFmt w:val="bullet"/>
      <w:lvlText w:val="•"/>
      <w:lvlJc w:val="left"/>
      <w:pPr>
        <w:ind w:left="1880" w:hanging="360"/>
      </w:pPr>
      <w:rPr>
        <w:rFonts w:hint="default"/>
      </w:rPr>
    </w:lvl>
    <w:lvl w:ilvl="4" w:tplc="FFFFFFFF">
      <w:numFmt w:val="bullet"/>
      <w:lvlText w:val="•"/>
      <w:lvlJc w:val="left"/>
      <w:pPr>
        <w:ind w:left="2868" w:hanging="360"/>
      </w:pPr>
      <w:rPr>
        <w:rFonts w:hint="default"/>
      </w:rPr>
    </w:lvl>
    <w:lvl w:ilvl="5" w:tplc="FFFFFFFF">
      <w:numFmt w:val="bullet"/>
      <w:lvlText w:val="•"/>
      <w:lvlJc w:val="left"/>
      <w:pPr>
        <w:ind w:left="3857" w:hanging="360"/>
      </w:pPr>
      <w:rPr>
        <w:rFonts w:hint="default"/>
      </w:rPr>
    </w:lvl>
    <w:lvl w:ilvl="6" w:tplc="FFFFFFFF">
      <w:numFmt w:val="bullet"/>
      <w:lvlText w:val="•"/>
      <w:lvlJc w:val="left"/>
      <w:pPr>
        <w:ind w:left="4845" w:hanging="360"/>
      </w:pPr>
      <w:rPr>
        <w:rFonts w:hint="default"/>
      </w:rPr>
    </w:lvl>
    <w:lvl w:ilvl="7" w:tplc="FFFFFFFF">
      <w:numFmt w:val="bullet"/>
      <w:lvlText w:val="•"/>
      <w:lvlJc w:val="left"/>
      <w:pPr>
        <w:ind w:left="5834" w:hanging="360"/>
      </w:pPr>
      <w:rPr>
        <w:rFonts w:hint="default"/>
      </w:rPr>
    </w:lvl>
    <w:lvl w:ilvl="8" w:tplc="FFFFFFFF">
      <w:numFmt w:val="bullet"/>
      <w:lvlText w:val="•"/>
      <w:lvlJc w:val="left"/>
      <w:pPr>
        <w:ind w:left="6822" w:hanging="360"/>
      </w:pPr>
      <w:rPr>
        <w:rFonts w:hint="default"/>
      </w:rPr>
    </w:lvl>
  </w:abstractNum>
  <w:abstractNum w:abstractNumId="39" w15:restartNumberingAfterBreak="0">
    <w:nsid w:val="7FAB2459"/>
    <w:multiLevelType w:val="hybridMultilevel"/>
    <w:tmpl w:val="337C87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79268672">
    <w:abstractNumId w:val="26"/>
  </w:num>
  <w:num w:numId="2" w16cid:durableId="1327981454">
    <w:abstractNumId w:val="15"/>
  </w:num>
  <w:num w:numId="3" w16cid:durableId="1810780722">
    <w:abstractNumId w:val="0"/>
  </w:num>
  <w:num w:numId="4" w16cid:durableId="36590455">
    <w:abstractNumId w:val="2"/>
  </w:num>
  <w:num w:numId="5" w16cid:durableId="98985587">
    <w:abstractNumId w:val="30"/>
  </w:num>
  <w:num w:numId="6" w16cid:durableId="2008165950">
    <w:abstractNumId w:val="7"/>
  </w:num>
  <w:num w:numId="7" w16cid:durableId="1390767299">
    <w:abstractNumId w:val="5"/>
  </w:num>
  <w:num w:numId="8" w16cid:durableId="1116674013">
    <w:abstractNumId w:val="25"/>
  </w:num>
  <w:num w:numId="9" w16cid:durableId="1732341942">
    <w:abstractNumId w:val="17"/>
  </w:num>
  <w:num w:numId="10" w16cid:durableId="2086293539">
    <w:abstractNumId w:val="9"/>
  </w:num>
  <w:num w:numId="11" w16cid:durableId="872038140">
    <w:abstractNumId w:val="12"/>
  </w:num>
  <w:num w:numId="12" w16cid:durableId="263196767">
    <w:abstractNumId w:val="14"/>
  </w:num>
  <w:num w:numId="13" w16cid:durableId="1700887131">
    <w:abstractNumId w:val="31"/>
  </w:num>
  <w:num w:numId="14" w16cid:durableId="1871842711">
    <w:abstractNumId w:val="19"/>
  </w:num>
  <w:num w:numId="15" w16cid:durableId="1182625501">
    <w:abstractNumId w:val="22"/>
  </w:num>
  <w:num w:numId="16" w16cid:durableId="602736017">
    <w:abstractNumId w:val="8"/>
  </w:num>
  <w:num w:numId="17" w16cid:durableId="1103300162">
    <w:abstractNumId w:val="4"/>
  </w:num>
  <w:num w:numId="18" w16cid:durableId="1895896668">
    <w:abstractNumId w:val="6"/>
  </w:num>
  <w:num w:numId="19" w16cid:durableId="739447895">
    <w:abstractNumId w:val="38"/>
  </w:num>
  <w:num w:numId="20" w16cid:durableId="356977715">
    <w:abstractNumId w:val="18"/>
  </w:num>
  <w:num w:numId="21" w16cid:durableId="1869559512">
    <w:abstractNumId w:val="37"/>
  </w:num>
  <w:num w:numId="22" w16cid:durableId="655230156">
    <w:abstractNumId w:val="16"/>
  </w:num>
  <w:num w:numId="23" w16cid:durableId="1776703688">
    <w:abstractNumId w:val="13"/>
  </w:num>
  <w:num w:numId="24" w16cid:durableId="1669821461">
    <w:abstractNumId w:val="28"/>
  </w:num>
  <w:num w:numId="25" w16cid:durableId="759988147">
    <w:abstractNumId w:val="21"/>
  </w:num>
  <w:num w:numId="26" w16cid:durableId="577985837">
    <w:abstractNumId w:val="23"/>
  </w:num>
  <w:num w:numId="27" w16cid:durableId="1993023749">
    <w:abstractNumId w:val="27"/>
  </w:num>
  <w:num w:numId="28" w16cid:durableId="1206598871">
    <w:abstractNumId w:val="1"/>
  </w:num>
  <w:num w:numId="29" w16cid:durableId="1813017416">
    <w:abstractNumId w:val="36"/>
  </w:num>
  <w:num w:numId="30" w16cid:durableId="1126506556">
    <w:abstractNumId w:val="34"/>
  </w:num>
  <w:num w:numId="31" w16cid:durableId="41904811">
    <w:abstractNumId w:val="10"/>
  </w:num>
  <w:num w:numId="32" w16cid:durableId="1320958554">
    <w:abstractNumId w:val="24"/>
  </w:num>
  <w:num w:numId="33" w16cid:durableId="58679564">
    <w:abstractNumId w:val="20"/>
  </w:num>
  <w:num w:numId="34" w16cid:durableId="2030519821">
    <w:abstractNumId w:val="3"/>
  </w:num>
  <w:num w:numId="35" w16cid:durableId="1978756472">
    <w:abstractNumId w:val="35"/>
  </w:num>
  <w:num w:numId="36" w16cid:durableId="1123502976">
    <w:abstractNumId w:val="11"/>
  </w:num>
  <w:num w:numId="37" w16cid:durableId="2021272007">
    <w:abstractNumId w:val="32"/>
  </w:num>
  <w:num w:numId="38" w16cid:durableId="802885378">
    <w:abstractNumId w:val="39"/>
  </w:num>
  <w:num w:numId="39" w16cid:durableId="433476544">
    <w:abstractNumId w:val="33"/>
  </w:num>
  <w:num w:numId="40" w16cid:durableId="1691088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2B9"/>
    <w:rsid w:val="00002EDD"/>
    <w:rsid w:val="00003501"/>
    <w:rsid w:val="0000358C"/>
    <w:rsid w:val="00005A99"/>
    <w:rsid w:val="00031BD4"/>
    <w:rsid w:val="00035881"/>
    <w:rsid w:val="000A7034"/>
    <w:rsid w:val="000B6024"/>
    <w:rsid w:val="000D0562"/>
    <w:rsid w:val="000E153C"/>
    <w:rsid w:val="000E6FA3"/>
    <w:rsid w:val="000F67A2"/>
    <w:rsid w:val="000F7B71"/>
    <w:rsid w:val="00125403"/>
    <w:rsid w:val="00150036"/>
    <w:rsid w:val="001A2BC1"/>
    <w:rsid w:val="001B0B75"/>
    <w:rsid w:val="001C3D68"/>
    <w:rsid w:val="001D2542"/>
    <w:rsid w:val="001E103B"/>
    <w:rsid w:val="001E61D3"/>
    <w:rsid w:val="001F771A"/>
    <w:rsid w:val="0020448A"/>
    <w:rsid w:val="00261E4F"/>
    <w:rsid w:val="00274C63"/>
    <w:rsid w:val="0027592C"/>
    <w:rsid w:val="00281B41"/>
    <w:rsid w:val="00290E30"/>
    <w:rsid w:val="002E31FD"/>
    <w:rsid w:val="00300E1C"/>
    <w:rsid w:val="00312E33"/>
    <w:rsid w:val="00343096"/>
    <w:rsid w:val="0036444A"/>
    <w:rsid w:val="00365189"/>
    <w:rsid w:val="00383580"/>
    <w:rsid w:val="003F53A2"/>
    <w:rsid w:val="004226D1"/>
    <w:rsid w:val="00430DF6"/>
    <w:rsid w:val="004318B9"/>
    <w:rsid w:val="004956E7"/>
    <w:rsid w:val="004A07BB"/>
    <w:rsid w:val="004A67B2"/>
    <w:rsid w:val="004C570F"/>
    <w:rsid w:val="004E4BE4"/>
    <w:rsid w:val="00516140"/>
    <w:rsid w:val="00531BFE"/>
    <w:rsid w:val="00555B4C"/>
    <w:rsid w:val="005D2CC2"/>
    <w:rsid w:val="006223B8"/>
    <w:rsid w:val="006534CC"/>
    <w:rsid w:val="0067323D"/>
    <w:rsid w:val="00682255"/>
    <w:rsid w:val="006878D7"/>
    <w:rsid w:val="00697462"/>
    <w:rsid w:val="006A373E"/>
    <w:rsid w:val="006B2064"/>
    <w:rsid w:val="006F7AAE"/>
    <w:rsid w:val="0076790B"/>
    <w:rsid w:val="007B3E95"/>
    <w:rsid w:val="007B7329"/>
    <w:rsid w:val="007F3B5A"/>
    <w:rsid w:val="007F568D"/>
    <w:rsid w:val="007F6B19"/>
    <w:rsid w:val="0082518E"/>
    <w:rsid w:val="00844FD1"/>
    <w:rsid w:val="008532B9"/>
    <w:rsid w:val="00853786"/>
    <w:rsid w:val="0085474D"/>
    <w:rsid w:val="008809F6"/>
    <w:rsid w:val="008A630C"/>
    <w:rsid w:val="008B051B"/>
    <w:rsid w:val="008B3F4F"/>
    <w:rsid w:val="008E0B63"/>
    <w:rsid w:val="008E6A51"/>
    <w:rsid w:val="00910FC1"/>
    <w:rsid w:val="009329CE"/>
    <w:rsid w:val="009459AC"/>
    <w:rsid w:val="00980E88"/>
    <w:rsid w:val="009860E2"/>
    <w:rsid w:val="009D7EA8"/>
    <w:rsid w:val="009E51E5"/>
    <w:rsid w:val="00A54D1B"/>
    <w:rsid w:val="00AA0617"/>
    <w:rsid w:val="00AB3184"/>
    <w:rsid w:val="00B12058"/>
    <w:rsid w:val="00B5040B"/>
    <w:rsid w:val="00B7121A"/>
    <w:rsid w:val="00B81EE6"/>
    <w:rsid w:val="00B875A8"/>
    <w:rsid w:val="00BA3A7B"/>
    <w:rsid w:val="00BB278E"/>
    <w:rsid w:val="00BF79C9"/>
    <w:rsid w:val="00C476F8"/>
    <w:rsid w:val="00C52A9B"/>
    <w:rsid w:val="00C85F82"/>
    <w:rsid w:val="00CB3216"/>
    <w:rsid w:val="00CE0449"/>
    <w:rsid w:val="00D51B1E"/>
    <w:rsid w:val="00D538ED"/>
    <w:rsid w:val="00DB0B5A"/>
    <w:rsid w:val="00DC35DB"/>
    <w:rsid w:val="00DD14CB"/>
    <w:rsid w:val="00DF0A24"/>
    <w:rsid w:val="00E2501B"/>
    <w:rsid w:val="00E27666"/>
    <w:rsid w:val="00E47174"/>
    <w:rsid w:val="00E506B6"/>
    <w:rsid w:val="00E60CA7"/>
    <w:rsid w:val="00E67321"/>
    <w:rsid w:val="00E73AF9"/>
    <w:rsid w:val="00E83263"/>
    <w:rsid w:val="00EA02B5"/>
    <w:rsid w:val="00EB100E"/>
    <w:rsid w:val="00EC077E"/>
    <w:rsid w:val="00EF1034"/>
    <w:rsid w:val="00EF24CE"/>
    <w:rsid w:val="00F43507"/>
    <w:rsid w:val="00F63C23"/>
    <w:rsid w:val="00F8185C"/>
    <w:rsid w:val="00F85111"/>
    <w:rsid w:val="00FC1B51"/>
    <w:rsid w:val="00FD337E"/>
    <w:rsid w:val="00FE6F6F"/>
    <w:rsid w:val="00FF3EE8"/>
    <w:rsid w:val="00FF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6D4A"/>
  <w15:docId w15:val="{33A70467-A2A7-DD45-837F-D5FAC59A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538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38ED"/>
    <w:rPr>
      <w:rFonts w:ascii="Times New Roman" w:hAnsi="Times New Roman" w:cs="Times New Roman"/>
      <w:sz w:val="18"/>
      <w:szCs w:val="18"/>
    </w:rPr>
  </w:style>
  <w:style w:type="paragraph" w:styleId="Header">
    <w:name w:val="header"/>
    <w:basedOn w:val="Normal"/>
    <w:link w:val="HeaderChar"/>
    <w:uiPriority w:val="99"/>
    <w:unhideWhenUsed/>
    <w:rsid w:val="00125403"/>
    <w:pPr>
      <w:tabs>
        <w:tab w:val="center" w:pos="4680"/>
        <w:tab w:val="right" w:pos="9360"/>
      </w:tabs>
    </w:pPr>
  </w:style>
  <w:style w:type="character" w:customStyle="1" w:styleId="HeaderChar">
    <w:name w:val="Header Char"/>
    <w:basedOn w:val="DefaultParagraphFont"/>
    <w:link w:val="Header"/>
    <w:uiPriority w:val="99"/>
    <w:rsid w:val="00125403"/>
  </w:style>
  <w:style w:type="paragraph" w:styleId="Footer">
    <w:name w:val="footer"/>
    <w:basedOn w:val="Normal"/>
    <w:link w:val="FooterChar"/>
    <w:uiPriority w:val="99"/>
    <w:unhideWhenUsed/>
    <w:rsid w:val="00125403"/>
    <w:pPr>
      <w:tabs>
        <w:tab w:val="center" w:pos="4680"/>
        <w:tab w:val="right" w:pos="9360"/>
      </w:tabs>
    </w:pPr>
  </w:style>
  <w:style w:type="character" w:customStyle="1" w:styleId="FooterChar">
    <w:name w:val="Footer Char"/>
    <w:basedOn w:val="DefaultParagraphFont"/>
    <w:link w:val="Footer"/>
    <w:uiPriority w:val="99"/>
    <w:rsid w:val="00125403"/>
  </w:style>
  <w:style w:type="character" w:styleId="PageNumber">
    <w:name w:val="page number"/>
    <w:basedOn w:val="DefaultParagraphFont"/>
    <w:uiPriority w:val="99"/>
    <w:semiHidden/>
    <w:unhideWhenUsed/>
    <w:rsid w:val="00125403"/>
  </w:style>
  <w:style w:type="paragraph" w:styleId="BodyText">
    <w:name w:val="Body Text"/>
    <w:basedOn w:val="Normal"/>
    <w:link w:val="BodyTextChar"/>
    <w:uiPriority w:val="1"/>
    <w:qFormat/>
    <w:rsid w:val="001A2BC1"/>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A2BC1"/>
    <w:rPr>
      <w:rFonts w:ascii="Times New Roman" w:eastAsia="Times New Roman" w:hAnsi="Times New Roman" w:cs="Times New Roman"/>
    </w:rPr>
  </w:style>
  <w:style w:type="paragraph" w:styleId="ListParagraph">
    <w:name w:val="List Paragraph"/>
    <w:basedOn w:val="Normal"/>
    <w:uiPriority w:val="1"/>
    <w:qFormat/>
    <w:rsid w:val="0036444A"/>
    <w:pPr>
      <w:widowControl w:val="0"/>
      <w:autoSpaceDE w:val="0"/>
      <w:autoSpaceDN w:val="0"/>
      <w:ind w:left="1016" w:hanging="360"/>
      <w:jc w:val="both"/>
    </w:pPr>
    <w:rPr>
      <w:rFonts w:ascii="Times New Roman" w:eastAsia="Times New Roman" w:hAnsi="Times New Roman" w:cs="Times New Roman"/>
      <w:sz w:val="22"/>
      <w:szCs w:val="22"/>
    </w:rPr>
  </w:style>
  <w:style w:type="paragraph" w:styleId="CommentSubject">
    <w:name w:val="annotation subject"/>
    <w:basedOn w:val="CommentText"/>
    <w:next w:val="CommentText"/>
    <w:link w:val="CommentSubjectChar"/>
    <w:uiPriority w:val="99"/>
    <w:semiHidden/>
    <w:unhideWhenUsed/>
    <w:rsid w:val="00682255"/>
    <w:rPr>
      <w:b/>
      <w:bCs/>
    </w:rPr>
  </w:style>
  <w:style w:type="character" w:customStyle="1" w:styleId="CommentSubjectChar">
    <w:name w:val="Comment Subject Char"/>
    <w:basedOn w:val="CommentTextChar"/>
    <w:link w:val="CommentSubject"/>
    <w:uiPriority w:val="99"/>
    <w:semiHidden/>
    <w:rsid w:val="00682255"/>
    <w:rPr>
      <w:b/>
      <w:bCs/>
      <w:sz w:val="20"/>
      <w:szCs w:val="20"/>
    </w:rPr>
  </w:style>
  <w:style w:type="character" w:styleId="Hyperlink">
    <w:name w:val="Hyperlink"/>
    <w:basedOn w:val="DefaultParagraphFont"/>
    <w:uiPriority w:val="99"/>
    <w:unhideWhenUsed/>
    <w:rsid w:val="001E61D3"/>
    <w:rPr>
      <w:color w:val="0000FF" w:themeColor="hyperlink"/>
      <w:u w:val="single"/>
    </w:rPr>
  </w:style>
  <w:style w:type="character" w:styleId="UnresolvedMention">
    <w:name w:val="Unresolved Mention"/>
    <w:basedOn w:val="DefaultParagraphFont"/>
    <w:uiPriority w:val="99"/>
    <w:semiHidden/>
    <w:unhideWhenUsed/>
    <w:rsid w:val="001E61D3"/>
    <w:rPr>
      <w:color w:val="605E5C"/>
      <w:shd w:val="clear" w:color="auto" w:fill="E1DFDD"/>
    </w:rPr>
  </w:style>
  <w:style w:type="paragraph" w:styleId="Revision">
    <w:name w:val="Revision"/>
    <w:hidden/>
    <w:uiPriority w:val="99"/>
    <w:semiHidden/>
    <w:rsid w:val="001D2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da.fsu.edu/faculty-development/promotions-for-specialized-facult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acs.fsu.edu/substantive-change-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7E7612F38964D9B328E09FCD3643B" ma:contentTypeVersion="19" ma:contentTypeDescription="Create a new document." ma:contentTypeScope="" ma:versionID="b9360959216ef38740a03e924c5ef2b0">
  <xsd:schema xmlns:xsd="http://www.w3.org/2001/XMLSchema" xmlns:xs="http://www.w3.org/2001/XMLSchema" xmlns:p="http://schemas.microsoft.com/office/2006/metadata/properties" xmlns:ns2="5929f650-3f7b-4381-9e27-82c1609a590d" xmlns:ns3="1bbba4f4-43f4-4944-ad8d-63860187fa23" xmlns:ns4="06ef0111-7fcc-4e54-9e60-a8111bbc8bba" targetNamespace="http://schemas.microsoft.com/office/2006/metadata/properties" ma:root="true" ma:fieldsID="8671edc983cfd72736f12e4eec550f1c" ns2:_="" ns3:_="" ns4:_="">
    <xsd:import namespace="5929f650-3f7b-4381-9e27-82c1609a590d"/>
    <xsd:import namespace="1bbba4f4-43f4-4944-ad8d-63860187fa23"/>
    <xsd:import namespace="06ef0111-7fcc-4e54-9e60-a8111bbc8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Folderdescription"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f650-3f7b-4381-9e27-82c1609a5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Folderdescription" ma:index="20" nillable="true" ma:displayName="Folder description" ma:format="Dropdown" ma:internalName="Folderdescription">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ba4f4-43f4-4944-ad8d-63860187fa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ef0111-7fcc-4e54-9e60-a8111bbc8bb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832775b-1fd2-421d-8ea1-d436fd4a8ea4}" ma:internalName="TaxCatchAll" ma:showField="CatchAllData" ma:web="06ef0111-7fcc-4e54-9e60-a8111bbc8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description xmlns="5929f650-3f7b-4381-9e27-82c1609a590d" xsi:nil="true"/>
    <TaxCatchAll xmlns="06ef0111-7fcc-4e54-9e60-a8111bbc8bba" xsi:nil="true"/>
    <lcf76f155ced4ddcb4097134ff3c332f xmlns="5929f650-3f7b-4381-9e27-82c1609a59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5D45C2-A906-4832-BC48-57C0DE116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f650-3f7b-4381-9e27-82c1609a590d"/>
    <ds:schemaRef ds:uri="1bbba4f4-43f4-4944-ad8d-63860187fa23"/>
    <ds:schemaRef ds:uri="06ef0111-7fcc-4e54-9e60-a8111bbc8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AAB329-4A9B-467B-A5BE-2F6A51DC6FF9}">
  <ds:schemaRefs>
    <ds:schemaRef ds:uri="http://schemas.microsoft.com/sharepoint/v3/contenttype/forms"/>
  </ds:schemaRefs>
</ds:datastoreItem>
</file>

<file path=customXml/itemProps3.xml><?xml version="1.0" encoding="utf-8"?>
<ds:datastoreItem xmlns:ds="http://schemas.openxmlformats.org/officeDocument/2006/customXml" ds:itemID="{03D9A7BE-5149-4192-AA7C-864945E86D78}">
  <ds:schemaRefs>
    <ds:schemaRef ds:uri="http://schemas.microsoft.com/office/2006/metadata/properties"/>
    <ds:schemaRef ds:uri="http://schemas.microsoft.com/office/infopath/2007/PartnerControls"/>
    <ds:schemaRef ds:uri="5929f650-3f7b-4381-9e27-82c1609a590d"/>
    <ds:schemaRef ds:uri="06ef0111-7fcc-4e54-9e60-a8111bbc8bba"/>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4201</Words>
  <Characters>23948</Characters>
  <Application>Microsoft Office Word</Application>
  <DocSecurity>2</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FSU</Company>
  <LinksUpToDate>false</LinksUpToDate>
  <CharactersWithSpaces>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Kistner</dc:creator>
  <cp:lastModifiedBy>Christine Watson</cp:lastModifiedBy>
  <cp:revision>2</cp:revision>
  <cp:lastPrinted>2025-04-08T15:58:00Z</cp:lastPrinted>
  <dcterms:created xsi:type="dcterms:W3CDTF">2026-02-20T16:29:00Z</dcterms:created>
  <dcterms:modified xsi:type="dcterms:W3CDTF">2026-02-20T16:29:00Z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0x0101002397E7612F38964D9B328E09FCD3643B</vt:lpwstr>
  </property>
  <property fmtid="{D5CDD505-2E9C-101B-9397-08002B2CF9AE}" pid="3" name="MediaServiceImageTags">
    <vt:lpwstr/>
  </property>
</Properties>
</file>